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93" w:rsidRPr="00F67C41" w:rsidRDefault="00F64093" w:rsidP="001E57A8">
      <w:pPr>
        <w:jc w:val="center"/>
        <w:rPr>
          <w:b/>
          <w:sz w:val="28"/>
          <w:szCs w:val="28"/>
        </w:rPr>
      </w:pPr>
      <w:r w:rsidRPr="00F67C41">
        <w:rPr>
          <w:b/>
          <w:sz w:val="28"/>
          <w:szCs w:val="28"/>
        </w:rPr>
        <w:t>Железнодорожный вокзал</w:t>
      </w: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F67C41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876550" cy="2712720"/>
            <wp:effectExtent l="19050" t="0" r="0" b="0"/>
            <wp:docPr id="26" name="Рисунок 39" descr="E:\выставка для пскова\6 современный поселок\стенд 6 я люблю тебя бежаницы\4z2SIJu6j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выставка для пскова\6 современный поселок\стенд 6 я люблю тебя бежаницы\4z2SIJu6jw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3006090" cy="2707360"/>
            <wp:effectExtent l="19050" t="0" r="3810" b="0"/>
            <wp:docPr id="40" name="Рисунок 40" descr="E:\выставка для пскова\6 современный поселок\стенд 6 я люблю тебя бежаницы\uieD5sCqE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выставка для пскова\6 современный поселок\стенд 6 я люблю тебя бежаницы\uieD5sCqEO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49" cy="270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Pr="00F64093" w:rsidRDefault="00F64093" w:rsidP="00F64093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64093">
        <w:rPr>
          <w:sz w:val="24"/>
          <w:szCs w:val="24"/>
        </w:rPr>
        <w:t>Осенью 2021 года в Бежаницах</w:t>
      </w:r>
      <w:r>
        <w:rPr>
          <w:sz w:val="24"/>
          <w:szCs w:val="24"/>
        </w:rPr>
        <w:t xml:space="preserve"> после ремонта открыто обновленное здание железнодорожного вокзала, облагорожена прилегающая к нему  территория.</w:t>
      </w:r>
      <w:r w:rsidR="001F06AD">
        <w:rPr>
          <w:sz w:val="24"/>
          <w:szCs w:val="24"/>
        </w:rPr>
        <w:t xml:space="preserve"> Поставили симпатичный павильон, где можно спрятаться от дождя. Сделали большую зону с красивыми лавками для ожидания поезда и клумбами. Удлинена железнодорожная платформа, а также проведен капитальный ремонт внутри здания вокзала с учетом культурных особенностей региона.  Александр Сергеевич Пушкин являлся гостем усадьбы Богдановское, принадлежавшей Дмитрию Николаевичу Философову, который стал прототипом Троекурова в повести «Дубровский» (1833 г.).</w:t>
      </w: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p w:rsidR="00F64093" w:rsidRDefault="00F64093" w:rsidP="001E57A8">
      <w:pPr>
        <w:jc w:val="center"/>
        <w:rPr>
          <w:b/>
          <w:sz w:val="24"/>
          <w:szCs w:val="24"/>
        </w:rPr>
      </w:pPr>
    </w:p>
    <w:sectPr w:rsidR="00F64093" w:rsidSect="00DD72FF">
      <w:headerReference w:type="even" r:id="rId10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CF5" w:rsidRDefault="006B4CF5" w:rsidP="0091594C">
      <w:r>
        <w:separator/>
      </w:r>
    </w:p>
  </w:endnote>
  <w:endnote w:type="continuationSeparator" w:id="0">
    <w:p w:rsidR="006B4CF5" w:rsidRDefault="006B4CF5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CF5" w:rsidRDefault="006B4CF5" w:rsidP="0091594C">
      <w:r>
        <w:separator/>
      </w:r>
    </w:p>
  </w:footnote>
  <w:footnote w:type="continuationSeparator" w:id="0">
    <w:p w:rsidR="006B4CF5" w:rsidRDefault="006B4CF5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BE435A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B4CF5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35A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D33AA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68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67A83-6BCD-4DE4-A26F-11A0C6FC1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2025-09-11T07:27:00Z</dcterms:created>
  <dcterms:modified xsi:type="dcterms:W3CDTF">2025-09-11T07:27:00Z</dcterms:modified>
</cp:coreProperties>
</file>