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3579" w:rsidRDefault="002F60A5">
      <w:pPr>
        <w:spacing w:line="360" w:lineRule="atLeast"/>
        <w:ind w:firstLine="709"/>
        <w:jc w:val="center"/>
        <w:rPr>
          <w:b/>
        </w:rPr>
      </w:pPr>
      <w:r>
        <w:rPr>
          <w:b/>
        </w:rPr>
        <w:t>ИНФОРМАЦИОННОЕ СООБЩЕНИЕ</w:t>
      </w:r>
    </w:p>
    <w:p w:rsidR="006D3579" w:rsidRDefault="002F60A5">
      <w:pPr>
        <w:spacing w:line="360" w:lineRule="atLeast"/>
        <w:ind w:firstLine="709"/>
        <w:jc w:val="center"/>
        <w:rPr>
          <w:b/>
        </w:rPr>
      </w:pPr>
      <w:r>
        <w:rPr>
          <w:b/>
        </w:rPr>
        <w:t>о проведении электронного аукциона по продаже муниципального имущества на электронной площадке</w:t>
      </w:r>
    </w:p>
    <w:p w:rsidR="006D3579" w:rsidRDefault="006D3579">
      <w:pPr>
        <w:spacing w:line="360" w:lineRule="atLeast"/>
        <w:ind w:firstLine="709"/>
        <w:jc w:val="center"/>
        <w:rPr>
          <w:b/>
        </w:rPr>
      </w:pPr>
    </w:p>
    <w:p w:rsidR="006D3579" w:rsidRDefault="002F60A5">
      <w:pPr>
        <w:tabs>
          <w:tab w:val="left" w:pos="851"/>
        </w:tabs>
        <w:spacing w:line="360" w:lineRule="atLeast"/>
        <w:ind w:firstLine="709"/>
        <w:jc w:val="both"/>
        <w:rPr>
          <w:b/>
          <w:bCs/>
          <w:color w:val="000000"/>
        </w:rPr>
      </w:pPr>
      <w:r>
        <w:t xml:space="preserve">Продажа проводится в соответствии со ст. 448, 449 Гражданского кодекса Российской Федерации </w:t>
      </w:r>
      <w:r>
        <w:rPr>
          <w:bCs/>
        </w:rPr>
        <w:t>от 30.11.1994 N 51-ФЗ</w:t>
      </w:r>
      <w:r>
        <w:t xml:space="preserve">, со ст. 18, 32.1 Федерального закона Российской Федерации от 21.12.2001 № 178-ФЗ «О приватизации государственного и муниципального имущества», Федерального закона от 06.04.2011 N 63-ФЗ "Об электронной подписи", раздела </w:t>
      </w:r>
      <w:r>
        <w:rPr>
          <w:lang w:val="en-US"/>
        </w:rPr>
        <w:t>VI</w:t>
      </w:r>
      <w:r>
        <w:t xml:space="preserve"> Положения об организации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 860, Регламента торговой секции «Приватизация, аренда и продажа прав» электронной площадки «</w:t>
      </w:r>
      <w:proofErr w:type="spellStart"/>
      <w:r>
        <w:t>Сбербанк-АСТ</w:t>
      </w:r>
      <w:proofErr w:type="spellEnd"/>
      <w:r>
        <w:t>».</w:t>
      </w:r>
    </w:p>
    <w:p w:rsidR="006D3579" w:rsidRDefault="002F60A5">
      <w:pPr>
        <w:suppressAutoHyphens w:val="0"/>
        <w:spacing w:line="360" w:lineRule="atLeast"/>
        <w:ind w:firstLine="709"/>
        <w:jc w:val="both"/>
      </w:pPr>
      <w:r>
        <w:rPr>
          <w:b/>
          <w:bCs/>
          <w:color w:val="000000"/>
        </w:rPr>
        <w:t xml:space="preserve">1. Продавец: </w:t>
      </w:r>
      <w:r>
        <w:rPr>
          <w:bCs/>
        </w:rPr>
        <w:t xml:space="preserve">Администрация </w:t>
      </w:r>
      <w:proofErr w:type="spellStart"/>
      <w:r>
        <w:rPr>
          <w:bCs/>
        </w:rPr>
        <w:t>Бежаницкого</w:t>
      </w:r>
      <w:proofErr w:type="spellEnd"/>
      <w:r>
        <w:rPr>
          <w:bCs/>
        </w:rPr>
        <w:t xml:space="preserve"> муниципального округа Псковской области, место нахождения/почтовый адрес: 182840</w:t>
      </w:r>
      <w:r>
        <w:t xml:space="preserve">, Российская Федерация, Псковская область, </w:t>
      </w:r>
      <w:proofErr w:type="spellStart"/>
      <w:r>
        <w:t>Бежаницкий</w:t>
      </w:r>
      <w:proofErr w:type="spellEnd"/>
      <w:r>
        <w:t xml:space="preserve"> район, </w:t>
      </w:r>
      <w:proofErr w:type="spellStart"/>
      <w:r>
        <w:t>рп.Бежаницы</w:t>
      </w:r>
      <w:proofErr w:type="spellEnd"/>
      <w:r>
        <w:t>, ул. Комсомольская, д. 12</w:t>
      </w:r>
    </w:p>
    <w:p w:rsidR="006D3579" w:rsidRDefault="002F60A5">
      <w:pPr>
        <w:suppressAutoHyphens w:val="0"/>
        <w:spacing w:line="360" w:lineRule="atLeast"/>
        <w:ind w:firstLine="709"/>
        <w:jc w:val="both"/>
        <w:rPr>
          <w:b/>
          <w:bCs/>
        </w:rPr>
      </w:pPr>
      <w:r>
        <w:t>Адрес электронной почты,</w:t>
      </w:r>
      <w:r>
        <w:rPr>
          <w:spacing w:val="-52"/>
        </w:rPr>
        <w:t xml:space="preserve"> </w:t>
      </w:r>
      <w:r>
        <w:t>официальный сайт,</w:t>
      </w:r>
      <w:r>
        <w:rPr>
          <w:spacing w:val="-3"/>
        </w:rPr>
        <w:t xml:space="preserve"> </w:t>
      </w:r>
      <w:r>
        <w:t xml:space="preserve">телефон: </w:t>
      </w:r>
      <w:hyperlink r:id="rId5" w:history="1">
        <w:r>
          <w:rPr>
            <w:rStyle w:val="a4"/>
            <w:lang w:val="en-US"/>
          </w:rPr>
          <w:t>bezhanicy</w:t>
        </w:r>
        <w:r w:rsidRPr="00934215">
          <w:rPr>
            <w:rStyle w:val="a4"/>
          </w:rPr>
          <w:t>@</w:t>
        </w:r>
        <w:r>
          <w:rPr>
            <w:rStyle w:val="a4"/>
            <w:lang w:val="en-US"/>
          </w:rPr>
          <w:t>reg</w:t>
        </w:r>
        <w:r w:rsidRPr="00934215">
          <w:rPr>
            <w:rStyle w:val="a4"/>
          </w:rPr>
          <w:t>60.</w:t>
        </w:r>
        <w:r>
          <w:rPr>
            <w:rStyle w:val="a4"/>
            <w:lang w:val="en-US"/>
          </w:rPr>
          <w:t>ru</w:t>
        </w:r>
      </w:hyperlink>
      <w:r w:rsidRPr="00934215">
        <w:rPr>
          <w:color w:val="0000FF"/>
          <w:u w:val="single"/>
        </w:rPr>
        <w:t>,</w:t>
      </w:r>
      <w:r>
        <w:rPr>
          <w:spacing w:val="-2"/>
        </w:rPr>
        <w:t xml:space="preserve"> </w:t>
      </w:r>
      <w:r>
        <w:rPr>
          <w:color w:val="0000FF"/>
          <w:spacing w:val="-2"/>
          <w:sz w:val="26"/>
          <w:u w:val="single"/>
        </w:rPr>
        <w:t>https://bezhanicy.gosuslugi.ru /</w:t>
      </w:r>
      <w:r>
        <w:t>,</w:t>
      </w:r>
      <w:r>
        <w:rPr>
          <w:spacing w:val="-1"/>
        </w:rPr>
        <w:t xml:space="preserve"> </w:t>
      </w:r>
      <w:r>
        <w:t>8(81141)21444.</w:t>
      </w:r>
    </w:p>
    <w:p w:rsidR="006D3579" w:rsidRDefault="002F60A5">
      <w:pPr>
        <w:tabs>
          <w:tab w:val="left" w:pos="6522"/>
        </w:tabs>
        <w:suppressAutoHyphens w:val="0"/>
        <w:autoSpaceDE w:val="0"/>
        <w:spacing w:line="360" w:lineRule="atLeast"/>
        <w:ind w:firstLine="709"/>
        <w:jc w:val="both"/>
      </w:pPr>
      <w:r>
        <w:rPr>
          <w:b/>
          <w:bCs/>
        </w:rPr>
        <w:t>2. Оператор электронной площадки: Акционерное общество «Сбербанк - Автоматизированная система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торгов»</w:t>
      </w:r>
      <w:r>
        <w:rPr>
          <w:b/>
          <w:bCs/>
          <w:spacing w:val="53"/>
        </w:rPr>
        <w:t xml:space="preserve"> </w:t>
      </w:r>
      <w:r>
        <w:t>(АО</w:t>
      </w:r>
      <w:r>
        <w:rPr>
          <w:spacing w:val="-2"/>
        </w:rPr>
        <w:t xml:space="preserve"> </w:t>
      </w:r>
      <w:r>
        <w:t>«Сбербанк -</w:t>
      </w:r>
      <w:r>
        <w:rPr>
          <w:spacing w:val="-5"/>
        </w:rPr>
        <w:t xml:space="preserve"> </w:t>
      </w:r>
      <w:r>
        <w:t>АСТ»),</w:t>
      </w:r>
      <w:r>
        <w:rPr>
          <w:spacing w:val="-1"/>
        </w:rPr>
        <w:t xml:space="preserve"> </w:t>
      </w:r>
      <w:r>
        <w:t>ОГРН: 1027707000441, Адрес: 119435, г. Москва, Большой Саввинский переулок, д. 12, стр.</w:t>
      </w:r>
      <w:r>
        <w:rPr>
          <w:spacing w:val="-52"/>
        </w:rPr>
        <w:t xml:space="preserve"> </w:t>
      </w:r>
      <w:r>
        <w:t>9,</w:t>
      </w:r>
      <w:r>
        <w:rPr>
          <w:spacing w:val="-1"/>
        </w:rPr>
        <w:t xml:space="preserve"> </w:t>
      </w:r>
      <w:proofErr w:type="spellStart"/>
      <w:r>
        <w:t>эт</w:t>
      </w:r>
      <w:proofErr w:type="spellEnd"/>
      <w:r>
        <w:t xml:space="preserve">. 1, </w:t>
      </w:r>
      <w:proofErr w:type="spellStart"/>
      <w:r>
        <w:t>пом</w:t>
      </w:r>
      <w:proofErr w:type="spellEnd"/>
      <w:r>
        <w:rPr>
          <w:spacing w:val="-1"/>
        </w:rPr>
        <w:t xml:space="preserve"> </w:t>
      </w:r>
      <w:r>
        <w:t>I, комн. 2.</w:t>
      </w:r>
    </w:p>
    <w:p w:rsidR="006D3579" w:rsidRDefault="002F60A5">
      <w:pPr>
        <w:spacing w:line="360" w:lineRule="atLeast"/>
        <w:ind w:firstLine="709"/>
        <w:jc w:val="both"/>
      </w:pPr>
      <w:r>
        <w:t>Почтовый адрес: 119435, г. Москва, Большой Саввинский переулок,</w:t>
      </w:r>
      <w:r>
        <w:rPr>
          <w:spacing w:val="-52"/>
        </w:rPr>
        <w:t xml:space="preserve"> </w:t>
      </w:r>
      <w:r>
        <w:t>дом 12, стр. 9.</w:t>
      </w:r>
    </w:p>
    <w:p w:rsidR="006D3579" w:rsidRDefault="002F60A5">
      <w:pPr>
        <w:tabs>
          <w:tab w:val="left" w:pos="6522"/>
        </w:tabs>
        <w:suppressAutoHyphens w:val="0"/>
        <w:autoSpaceDE w:val="0"/>
        <w:spacing w:line="360" w:lineRule="atLeast"/>
        <w:ind w:firstLine="709"/>
        <w:jc w:val="both"/>
        <w:rPr>
          <w:b/>
          <w:bCs/>
        </w:rPr>
      </w:pPr>
      <w:r>
        <w:t xml:space="preserve">Адрес электронной почты: </w:t>
      </w:r>
      <w:proofErr w:type="spellStart"/>
      <w:r>
        <w:rPr>
          <w:color w:val="0000FF"/>
          <w:u w:val="single"/>
        </w:rPr>
        <w:t>i</w:t>
      </w:r>
      <w:hyperlink r:id="rId6" w:history="1">
        <w:r>
          <w:rPr>
            <w:rStyle w:val="a4"/>
          </w:rPr>
          <w:t>nfo@sberbank-ast.ru</w:t>
        </w:r>
        <w:proofErr w:type="spellEnd"/>
      </w:hyperlink>
      <w:r>
        <w:t>,</w:t>
      </w:r>
      <w:r>
        <w:rPr>
          <w:spacing w:val="-5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сайта:</w:t>
      </w:r>
      <w:r>
        <w:rPr>
          <w:spacing w:val="1"/>
        </w:rPr>
        <w:t xml:space="preserve"> </w:t>
      </w:r>
      <w:hyperlink r:id="rId7" w:history="1">
        <w:r>
          <w:rPr>
            <w:rStyle w:val="a4"/>
          </w:rPr>
          <w:t>http://utp.sberbank-ast.ru</w:t>
        </w:r>
      </w:hyperlink>
      <w:r>
        <w:t>, служба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оператора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АО «</w:t>
      </w:r>
      <w:proofErr w:type="spellStart"/>
      <w:r>
        <w:t>Сбер-банк-АСТ</w:t>
      </w:r>
      <w:proofErr w:type="spellEnd"/>
      <w:r>
        <w:t>»:</w:t>
      </w:r>
      <w:r>
        <w:rPr>
          <w:spacing w:val="-1"/>
        </w:rPr>
        <w:t xml:space="preserve"> </w:t>
      </w:r>
      <w:r>
        <w:t>+7</w:t>
      </w:r>
      <w:r>
        <w:rPr>
          <w:spacing w:val="-1"/>
        </w:rPr>
        <w:t xml:space="preserve"> </w:t>
      </w:r>
      <w:r>
        <w:t>(495)</w:t>
      </w:r>
      <w:r>
        <w:rPr>
          <w:spacing w:val="-1"/>
        </w:rPr>
        <w:t xml:space="preserve"> </w:t>
      </w:r>
      <w:r>
        <w:t>787-29-97,</w:t>
      </w:r>
      <w:r>
        <w:rPr>
          <w:spacing w:val="-1"/>
        </w:rPr>
        <w:t xml:space="preserve"> </w:t>
      </w:r>
      <w:r>
        <w:t>+7</w:t>
      </w:r>
      <w:r>
        <w:rPr>
          <w:spacing w:val="-1"/>
        </w:rPr>
        <w:t xml:space="preserve"> </w:t>
      </w:r>
      <w:r>
        <w:t>(495)</w:t>
      </w:r>
      <w:r>
        <w:rPr>
          <w:spacing w:val="-3"/>
        </w:rPr>
        <w:t xml:space="preserve"> </w:t>
      </w:r>
      <w:r>
        <w:t>787-29-99,</w:t>
      </w:r>
      <w:r>
        <w:rPr>
          <w:spacing w:val="-1"/>
        </w:rPr>
        <w:t xml:space="preserve"> </w:t>
      </w:r>
      <w:r>
        <w:t>+7</w:t>
      </w:r>
      <w:r>
        <w:rPr>
          <w:spacing w:val="-1"/>
        </w:rPr>
        <w:t xml:space="preserve"> </w:t>
      </w:r>
      <w:r>
        <w:t>(495)</w:t>
      </w:r>
      <w:r>
        <w:rPr>
          <w:spacing w:val="-2"/>
        </w:rPr>
        <w:t xml:space="preserve"> </w:t>
      </w:r>
      <w:r>
        <w:t xml:space="preserve">539-59-21, </w:t>
      </w:r>
      <w:proofErr w:type="spellStart"/>
      <w:r>
        <w:t>доб</w:t>
      </w:r>
      <w:proofErr w:type="spellEnd"/>
      <w:r>
        <w:t>.</w:t>
      </w:r>
      <w:r>
        <w:rPr>
          <w:spacing w:val="-3"/>
        </w:rPr>
        <w:t xml:space="preserve"> </w:t>
      </w:r>
      <w:r>
        <w:t>«29».</w:t>
      </w:r>
      <w:r>
        <w:rPr>
          <w:i/>
        </w:rPr>
        <w:t xml:space="preserve">  </w:t>
      </w:r>
    </w:p>
    <w:p w:rsidR="006D3579" w:rsidRDefault="002F60A5">
      <w:pPr>
        <w:suppressAutoHyphens w:val="0"/>
        <w:spacing w:line="360" w:lineRule="atLeast"/>
        <w:ind w:firstLine="709"/>
        <w:jc w:val="both"/>
        <w:rPr>
          <w:b/>
          <w:color w:val="000000"/>
        </w:rPr>
      </w:pPr>
      <w:r>
        <w:rPr>
          <w:b/>
          <w:bCs/>
        </w:rPr>
        <w:t>3. Основание проведения аукциона:</w:t>
      </w:r>
      <w:r>
        <w:rPr>
          <w:bCs/>
        </w:rPr>
        <w:t xml:space="preserve"> Постановление Администрации </w:t>
      </w:r>
      <w:proofErr w:type="spellStart"/>
      <w:r>
        <w:rPr>
          <w:bCs/>
        </w:rPr>
        <w:t>Бежаницкого</w:t>
      </w:r>
      <w:proofErr w:type="spellEnd"/>
      <w:r>
        <w:rPr>
          <w:bCs/>
        </w:rPr>
        <w:t xml:space="preserve"> муниципального округа от </w:t>
      </w:r>
      <w:r>
        <w:rPr>
          <w:bCs/>
          <w:shd w:val="clear" w:color="auto" w:fill="FFFFFF"/>
        </w:rPr>
        <w:t>2</w:t>
      </w:r>
      <w:r w:rsidR="00934215">
        <w:rPr>
          <w:bCs/>
          <w:shd w:val="clear" w:color="auto" w:fill="FFFFFF"/>
        </w:rPr>
        <w:t>7</w:t>
      </w:r>
      <w:r>
        <w:rPr>
          <w:bCs/>
          <w:shd w:val="clear" w:color="auto" w:fill="FFFFFF"/>
        </w:rPr>
        <w:t>.0</w:t>
      </w:r>
      <w:r w:rsidR="00934215">
        <w:rPr>
          <w:bCs/>
          <w:shd w:val="clear" w:color="auto" w:fill="FFFFFF"/>
        </w:rPr>
        <w:t>8.2025 года №1081</w:t>
      </w:r>
      <w:r>
        <w:rPr>
          <w:bCs/>
          <w:shd w:val="clear" w:color="auto" w:fill="FFFFFF"/>
        </w:rPr>
        <w:t xml:space="preserve"> «</w:t>
      </w:r>
      <w:r>
        <w:rPr>
          <w:bCs/>
        </w:rPr>
        <w:t xml:space="preserve">Об условиях приватизации </w:t>
      </w:r>
      <w:r w:rsidR="00934215">
        <w:rPr>
          <w:bCs/>
        </w:rPr>
        <w:t xml:space="preserve">движимого </w:t>
      </w:r>
      <w:r>
        <w:rPr>
          <w:bCs/>
        </w:rPr>
        <w:t xml:space="preserve">имущества, находящегося в муниципальной собственности </w:t>
      </w:r>
      <w:proofErr w:type="spellStart"/>
      <w:r>
        <w:rPr>
          <w:bCs/>
        </w:rPr>
        <w:t>Бежаницкого</w:t>
      </w:r>
      <w:proofErr w:type="spellEnd"/>
      <w:r>
        <w:rPr>
          <w:bCs/>
        </w:rPr>
        <w:t xml:space="preserve"> муниципального округа</w:t>
      </w:r>
      <w:r>
        <w:rPr>
          <w:bCs/>
          <w:shd w:val="clear" w:color="auto" w:fill="FFFFFF"/>
        </w:rPr>
        <w:t>».</w:t>
      </w:r>
    </w:p>
    <w:p w:rsidR="006D3579" w:rsidRDefault="002F60A5">
      <w:pPr>
        <w:suppressAutoHyphens w:val="0"/>
        <w:spacing w:line="360" w:lineRule="atLeast"/>
        <w:ind w:firstLine="709"/>
        <w:jc w:val="both"/>
        <w:rPr>
          <w:b/>
          <w:bCs/>
        </w:rPr>
      </w:pPr>
      <w:r>
        <w:rPr>
          <w:b/>
          <w:color w:val="000000"/>
        </w:rPr>
        <w:t>4. Реквизиты решения о приватизации: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Решением Собрания депутатов </w:t>
      </w:r>
      <w:proofErr w:type="spellStart"/>
      <w:r>
        <w:rPr>
          <w:color w:val="000000"/>
          <w:shd w:val="clear" w:color="auto" w:fill="FFFFFF"/>
        </w:rPr>
        <w:t>Бежаницкого</w:t>
      </w:r>
      <w:proofErr w:type="spellEnd"/>
      <w:r>
        <w:rPr>
          <w:color w:val="000000"/>
          <w:shd w:val="clear" w:color="auto" w:fill="FFFFFF"/>
        </w:rPr>
        <w:t xml:space="preserve"> муниципального округа от 10.12.2024 года № 50 «Об утверждении прогнозного плана (программы) приватизации муниципального имущества </w:t>
      </w:r>
      <w:proofErr w:type="spellStart"/>
      <w:r>
        <w:rPr>
          <w:color w:val="000000"/>
          <w:shd w:val="clear" w:color="auto" w:fill="FFFFFF"/>
        </w:rPr>
        <w:t>Бежаницкого</w:t>
      </w:r>
      <w:proofErr w:type="spellEnd"/>
      <w:r>
        <w:rPr>
          <w:color w:val="000000"/>
          <w:shd w:val="clear" w:color="auto" w:fill="FFFFFF"/>
        </w:rPr>
        <w:t xml:space="preserve"> муниципального округа на 2025 год и плановый период 2026 и 2027 годы»</w:t>
      </w:r>
      <w:r w:rsidR="00934215">
        <w:rPr>
          <w:color w:val="000000"/>
          <w:shd w:val="clear" w:color="auto" w:fill="FFFFFF"/>
        </w:rPr>
        <w:t xml:space="preserve"> (с изменениями от 30.04.2025 №130)</w:t>
      </w:r>
      <w:r>
        <w:rPr>
          <w:color w:val="000000"/>
          <w:shd w:val="clear" w:color="auto" w:fill="FFFFFF"/>
        </w:rPr>
        <w:t>.</w:t>
      </w:r>
    </w:p>
    <w:p w:rsidR="006D3579" w:rsidRPr="00B7696A" w:rsidRDefault="002F60A5">
      <w:pPr>
        <w:spacing w:line="360" w:lineRule="atLeast"/>
        <w:ind w:firstLine="709"/>
        <w:jc w:val="both"/>
        <w:rPr>
          <w:b/>
        </w:rPr>
      </w:pPr>
      <w:r w:rsidRPr="00B7696A">
        <w:rPr>
          <w:b/>
          <w:bCs/>
        </w:rPr>
        <w:t>5.</w:t>
      </w:r>
      <w:r w:rsidRPr="00B7696A">
        <w:rPr>
          <w:bCs/>
        </w:rPr>
        <w:t xml:space="preserve"> </w:t>
      </w:r>
      <w:r w:rsidRPr="00B7696A">
        <w:rPr>
          <w:b/>
          <w:bCs/>
        </w:rPr>
        <w:t>Предмет аукциона:</w:t>
      </w:r>
      <w:r w:rsidRPr="00B7696A">
        <w:rPr>
          <w:bCs/>
        </w:rPr>
        <w:t xml:space="preserve"> </w:t>
      </w:r>
    </w:p>
    <w:p w:rsidR="00934215" w:rsidRPr="00B7696A" w:rsidRDefault="002F60A5" w:rsidP="00B7696A">
      <w:pPr>
        <w:suppressAutoHyphens w:val="0"/>
        <w:spacing w:line="240" w:lineRule="atLeast"/>
        <w:jc w:val="both"/>
        <w:rPr>
          <w:color w:val="000000" w:themeColor="text1"/>
          <w:shd w:val="clear" w:color="auto" w:fill="FFFFFF"/>
        </w:rPr>
      </w:pPr>
      <w:r w:rsidRPr="00B7696A">
        <w:rPr>
          <w:b/>
        </w:rPr>
        <w:t>Лот 1</w:t>
      </w:r>
      <w:r w:rsidR="00934215" w:rsidRPr="00B7696A">
        <w:rPr>
          <w:b/>
          <w:color w:val="000000" w:themeColor="text1"/>
          <w:shd w:val="clear" w:color="auto" w:fill="FFFFFF"/>
        </w:rPr>
        <w:t>:</w:t>
      </w:r>
      <w:r w:rsidR="00934215" w:rsidRPr="00B7696A">
        <w:rPr>
          <w:color w:val="000000" w:themeColor="text1"/>
          <w:shd w:val="clear" w:color="auto" w:fill="FFFFFF"/>
        </w:rPr>
        <w:t xml:space="preserve"> Легковой автомобиль ТАГАЗ </w:t>
      </w:r>
      <w:r w:rsidR="00934215" w:rsidRPr="00B7696A">
        <w:rPr>
          <w:color w:val="000000" w:themeColor="text1"/>
          <w:shd w:val="clear" w:color="auto" w:fill="FFFFFF"/>
          <w:lang w:val="en-US"/>
        </w:rPr>
        <w:t>FJR</w:t>
      </w:r>
      <w:r w:rsidR="00934215" w:rsidRPr="00B7696A">
        <w:rPr>
          <w:color w:val="000000" w:themeColor="text1"/>
          <w:shd w:val="clear" w:color="auto" w:fill="FFFFFF"/>
        </w:rPr>
        <w:t xml:space="preserve"> (</w:t>
      </w:r>
      <w:r w:rsidR="00934215" w:rsidRPr="00B7696A">
        <w:rPr>
          <w:color w:val="000000" w:themeColor="text1"/>
          <w:shd w:val="clear" w:color="auto" w:fill="FFFFFF"/>
          <w:lang w:val="en-US"/>
        </w:rPr>
        <w:t>ROAD</w:t>
      </w:r>
      <w:r w:rsidR="00934215" w:rsidRPr="00B7696A">
        <w:rPr>
          <w:color w:val="000000" w:themeColor="text1"/>
          <w:shd w:val="clear" w:color="auto" w:fill="FFFFFF"/>
        </w:rPr>
        <w:t xml:space="preserve"> </w:t>
      </w:r>
      <w:r w:rsidR="00934215" w:rsidRPr="00B7696A">
        <w:rPr>
          <w:color w:val="000000" w:themeColor="text1"/>
          <w:shd w:val="clear" w:color="auto" w:fill="FFFFFF"/>
          <w:lang w:val="en-US"/>
        </w:rPr>
        <w:t>PARTNER</w:t>
      </w:r>
      <w:r w:rsidR="00934215" w:rsidRPr="00B7696A">
        <w:rPr>
          <w:color w:val="000000" w:themeColor="text1"/>
          <w:shd w:val="clear" w:color="auto" w:fill="FFFFFF"/>
        </w:rPr>
        <w:t xml:space="preserve">) 2009 </w:t>
      </w:r>
      <w:r w:rsidR="00934215" w:rsidRPr="00B7696A">
        <w:rPr>
          <w:color w:val="000000" w:themeColor="text1"/>
          <w:shd w:val="clear" w:color="auto" w:fill="FFFFFF"/>
          <w:lang w:val="en-US"/>
        </w:rPr>
        <w:t>UJLF</w:t>
      </w:r>
      <w:r w:rsidR="00934215" w:rsidRPr="00B7696A">
        <w:rPr>
          <w:color w:val="000000" w:themeColor="text1"/>
          <w:shd w:val="clear" w:color="auto" w:fill="FFFFFF"/>
        </w:rPr>
        <w:t xml:space="preserve"> </w:t>
      </w:r>
      <w:r w:rsidR="00934215" w:rsidRPr="00B7696A">
        <w:rPr>
          <w:color w:val="000000" w:themeColor="text1"/>
          <w:shd w:val="clear" w:color="auto" w:fill="FFFFFF"/>
          <w:lang w:val="en-US"/>
        </w:rPr>
        <w:t>DSGECRF</w:t>
      </w:r>
      <w:r w:rsidR="00934215" w:rsidRPr="00B7696A">
        <w:rPr>
          <w:color w:val="000000" w:themeColor="text1"/>
          <w:shd w:val="clear" w:color="auto" w:fill="FFFFFF"/>
        </w:rPr>
        <w:t xml:space="preserve">, идентификационный номер (VIN) </w:t>
      </w:r>
      <w:r w:rsidR="00934215" w:rsidRPr="00B7696A">
        <w:rPr>
          <w:color w:val="000000" w:themeColor="text1"/>
          <w:shd w:val="clear" w:color="auto" w:fill="FFFFFF"/>
          <w:lang w:val="en-US"/>
        </w:rPr>
        <w:t>X</w:t>
      </w:r>
      <w:r w:rsidR="00934215" w:rsidRPr="00B7696A">
        <w:rPr>
          <w:color w:val="000000" w:themeColor="text1"/>
          <w:shd w:val="clear" w:color="auto" w:fill="FFFFFF"/>
        </w:rPr>
        <w:t>7</w:t>
      </w:r>
      <w:r w:rsidR="00934215" w:rsidRPr="00B7696A">
        <w:rPr>
          <w:color w:val="000000" w:themeColor="text1"/>
          <w:shd w:val="clear" w:color="auto" w:fill="FFFFFF"/>
          <w:lang w:val="en-US"/>
        </w:rPr>
        <w:t>MR</w:t>
      </w:r>
      <w:r w:rsidR="00934215" w:rsidRPr="00B7696A">
        <w:rPr>
          <w:color w:val="000000" w:themeColor="text1"/>
          <w:shd w:val="clear" w:color="auto" w:fill="FFFFFF"/>
        </w:rPr>
        <w:t>5</w:t>
      </w:r>
      <w:r w:rsidR="00934215" w:rsidRPr="00B7696A">
        <w:rPr>
          <w:color w:val="000000" w:themeColor="text1"/>
          <w:shd w:val="clear" w:color="auto" w:fill="FFFFFF"/>
          <w:lang w:val="en-US"/>
        </w:rPr>
        <w:t>A</w:t>
      </w:r>
      <w:r w:rsidR="00934215" w:rsidRPr="00B7696A">
        <w:rPr>
          <w:color w:val="000000" w:themeColor="text1"/>
          <w:shd w:val="clear" w:color="auto" w:fill="FFFFFF"/>
        </w:rPr>
        <w:t>16</w:t>
      </w:r>
      <w:r w:rsidR="00934215" w:rsidRPr="00B7696A">
        <w:rPr>
          <w:color w:val="000000" w:themeColor="text1"/>
          <w:shd w:val="clear" w:color="auto" w:fill="FFFFFF"/>
          <w:lang w:val="en-US"/>
        </w:rPr>
        <w:t>P</w:t>
      </w:r>
      <w:r w:rsidR="00934215" w:rsidRPr="00B7696A">
        <w:rPr>
          <w:color w:val="000000" w:themeColor="text1"/>
          <w:shd w:val="clear" w:color="auto" w:fill="FFFFFF"/>
        </w:rPr>
        <w:t>9</w:t>
      </w:r>
      <w:r w:rsidR="00934215" w:rsidRPr="00B7696A">
        <w:rPr>
          <w:color w:val="000000" w:themeColor="text1"/>
          <w:shd w:val="clear" w:color="auto" w:fill="FFFFFF"/>
          <w:lang w:val="en-US"/>
        </w:rPr>
        <w:t>M</w:t>
      </w:r>
      <w:r w:rsidR="00934215" w:rsidRPr="00B7696A">
        <w:rPr>
          <w:color w:val="000000" w:themeColor="text1"/>
          <w:shd w:val="clear" w:color="auto" w:fill="FFFFFF"/>
        </w:rPr>
        <w:t>002402, ГОСУДАРСТВЕННЫЙ РЕГИСТРАЦИОННЫЙ ЗНАК О230ОО60,</w:t>
      </w:r>
      <w:r w:rsidR="007578E0" w:rsidRPr="00B7696A">
        <w:rPr>
          <w:color w:val="000000" w:themeColor="text1"/>
          <w:shd w:val="clear" w:color="auto" w:fill="FFFFFF"/>
        </w:rPr>
        <w:t xml:space="preserve"> год изготовления ТС 2009,</w:t>
      </w:r>
      <w:r w:rsidR="00934215" w:rsidRPr="00B7696A">
        <w:rPr>
          <w:color w:val="000000" w:themeColor="text1"/>
          <w:shd w:val="clear" w:color="auto" w:fill="FFFFFF"/>
        </w:rPr>
        <w:t xml:space="preserve"> двигатель № </w:t>
      </w:r>
      <w:r w:rsidR="007578E0" w:rsidRPr="00B7696A">
        <w:rPr>
          <w:color w:val="000000" w:themeColor="text1"/>
          <w:shd w:val="clear" w:color="auto" w:fill="FFFFFF"/>
        </w:rPr>
        <w:t>16197000006787</w:t>
      </w:r>
      <w:r w:rsidR="001224AB" w:rsidRPr="00B7696A">
        <w:rPr>
          <w:color w:val="000000" w:themeColor="text1"/>
          <w:shd w:val="clear" w:color="auto" w:fill="FFFFFF"/>
        </w:rPr>
        <w:t>, шасси (рама) №X7MR5A16P9M002402</w:t>
      </w:r>
      <w:r w:rsidR="00934215" w:rsidRPr="00B7696A">
        <w:rPr>
          <w:color w:val="000000" w:themeColor="text1"/>
          <w:shd w:val="clear" w:color="auto" w:fill="FFFFFF"/>
        </w:rPr>
        <w:t xml:space="preserve">, кузов (кабина, прицеп) № </w:t>
      </w:r>
      <w:r w:rsidR="00934215" w:rsidRPr="00B7696A">
        <w:rPr>
          <w:color w:val="000000" w:themeColor="text1"/>
          <w:shd w:val="clear" w:color="auto" w:fill="FFFFFF"/>
          <w:lang w:val="en-US"/>
        </w:rPr>
        <w:t>X</w:t>
      </w:r>
      <w:r w:rsidR="001224AB" w:rsidRPr="00B7696A">
        <w:rPr>
          <w:color w:val="000000" w:themeColor="text1"/>
          <w:shd w:val="clear" w:color="auto" w:fill="FFFFFF"/>
        </w:rPr>
        <w:t>7</w:t>
      </w:r>
      <w:r w:rsidR="001224AB" w:rsidRPr="00B7696A">
        <w:rPr>
          <w:color w:val="000000" w:themeColor="text1"/>
          <w:shd w:val="clear" w:color="auto" w:fill="FFFFFF"/>
          <w:lang w:val="en-US"/>
        </w:rPr>
        <w:t>MR</w:t>
      </w:r>
      <w:r w:rsidR="001224AB" w:rsidRPr="00B7696A">
        <w:rPr>
          <w:color w:val="000000" w:themeColor="text1"/>
          <w:shd w:val="clear" w:color="auto" w:fill="FFFFFF"/>
        </w:rPr>
        <w:t>5</w:t>
      </w:r>
      <w:r w:rsidR="001224AB" w:rsidRPr="00B7696A">
        <w:rPr>
          <w:color w:val="000000" w:themeColor="text1"/>
          <w:shd w:val="clear" w:color="auto" w:fill="FFFFFF"/>
          <w:lang w:val="en-US"/>
        </w:rPr>
        <w:t>A</w:t>
      </w:r>
      <w:r w:rsidR="001224AB" w:rsidRPr="00B7696A">
        <w:rPr>
          <w:color w:val="000000" w:themeColor="text1"/>
          <w:shd w:val="clear" w:color="auto" w:fill="FFFFFF"/>
        </w:rPr>
        <w:t>16</w:t>
      </w:r>
      <w:r w:rsidR="001224AB" w:rsidRPr="00B7696A">
        <w:rPr>
          <w:color w:val="000000" w:themeColor="text1"/>
          <w:shd w:val="clear" w:color="auto" w:fill="FFFFFF"/>
          <w:lang w:val="en-US"/>
        </w:rPr>
        <w:t>P</w:t>
      </w:r>
      <w:r w:rsidR="001224AB" w:rsidRPr="00B7696A">
        <w:rPr>
          <w:color w:val="000000" w:themeColor="text1"/>
          <w:shd w:val="clear" w:color="auto" w:fill="FFFFFF"/>
        </w:rPr>
        <w:t>9</w:t>
      </w:r>
      <w:r w:rsidR="001224AB" w:rsidRPr="00B7696A">
        <w:rPr>
          <w:color w:val="000000" w:themeColor="text1"/>
          <w:shd w:val="clear" w:color="auto" w:fill="FFFFFF"/>
          <w:lang w:val="en-US"/>
        </w:rPr>
        <w:t>M</w:t>
      </w:r>
      <w:r w:rsidR="001224AB" w:rsidRPr="00B7696A">
        <w:rPr>
          <w:color w:val="000000" w:themeColor="text1"/>
          <w:shd w:val="clear" w:color="auto" w:fill="FFFFFF"/>
        </w:rPr>
        <w:t>002402</w:t>
      </w:r>
      <w:r w:rsidR="00934215" w:rsidRPr="00B7696A">
        <w:rPr>
          <w:color w:val="000000" w:themeColor="text1"/>
          <w:shd w:val="clear" w:color="auto" w:fill="FFFFFF"/>
        </w:rPr>
        <w:t>, цвет кузова (кабины, прицепа) черный, мощность двигателя 1</w:t>
      </w:r>
      <w:r w:rsidR="001224AB" w:rsidRPr="00B7696A">
        <w:rPr>
          <w:color w:val="000000" w:themeColor="text1"/>
          <w:shd w:val="clear" w:color="auto" w:fill="FFFFFF"/>
        </w:rPr>
        <w:t>50</w:t>
      </w:r>
      <w:r w:rsidR="00934215" w:rsidRPr="00B7696A">
        <w:rPr>
          <w:color w:val="000000" w:themeColor="text1"/>
          <w:shd w:val="clear" w:color="auto" w:fill="FFFFFF"/>
        </w:rPr>
        <w:t xml:space="preserve"> л.с. (</w:t>
      </w:r>
      <w:r w:rsidR="001224AB" w:rsidRPr="00B7696A">
        <w:rPr>
          <w:color w:val="000000" w:themeColor="text1"/>
          <w:shd w:val="clear" w:color="auto" w:fill="FFFFFF"/>
        </w:rPr>
        <w:t>110</w:t>
      </w:r>
      <w:r w:rsidR="00934215" w:rsidRPr="00B7696A">
        <w:rPr>
          <w:color w:val="000000" w:themeColor="text1"/>
          <w:shd w:val="clear" w:color="auto" w:fill="FFFFFF"/>
        </w:rPr>
        <w:t xml:space="preserve"> кВт), рабочий объем двигателя </w:t>
      </w:r>
      <w:r w:rsidR="001224AB" w:rsidRPr="00B7696A">
        <w:rPr>
          <w:color w:val="000000" w:themeColor="text1"/>
          <w:shd w:val="clear" w:color="auto" w:fill="FFFFFF"/>
        </w:rPr>
        <w:t>2295</w:t>
      </w:r>
      <w:r w:rsidR="00934215" w:rsidRPr="00B7696A">
        <w:rPr>
          <w:color w:val="000000" w:themeColor="text1"/>
          <w:shd w:val="clear" w:color="auto" w:fill="FFFFFF"/>
        </w:rPr>
        <w:t xml:space="preserve"> куб.см, тип двигателя бензиновый, пробег </w:t>
      </w:r>
      <w:r w:rsidR="001224AB" w:rsidRPr="00B7696A">
        <w:rPr>
          <w:color w:val="000000" w:themeColor="text1"/>
          <w:shd w:val="clear" w:color="auto" w:fill="FFFFFF"/>
        </w:rPr>
        <w:t xml:space="preserve">171 </w:t>
      </w:r>
      <w:r w:rsidR="00934215" w:rsidRPr="00B7696A">
        <w:rPr>
          <w:color w:val="000000" w:themeColor="text1"/>
          <w:shd w:val="clear" w:color="auto" w:fill="FFFFFF"/>
        </w:rPr>
        <w:t xml:space="preserve">тыс.км.. Транспортное средство находится в </w:t>
      </w:r>
      <w:r w:rsidR="001224AB" w:rsidRPr="00B7696A">
        <w:rPr>
          <w:color w:val="000000" w:themeColor="text1"/>
          <w:shd w:val="clear" w:color="auto" w:fill="FFFFFF"/>
        </w:rPr>
        <w:t>состоянии, пригодном для эксплуатации после проведения ремонтных работ (требуется ремонт с элементами капитальных работ: на кузове присутствуют очаги коррозии, рама требует сварочных работ</w:t>
      </w:r>
      <w:r w:rsidR="00D83B85" w:rsidRPr="00B7696A">
        <w:rPr>
          <w:color w:val="000000" w:themeColor="text1"/>
          <w:shd w:val="clear" w:color="auto" w:fill="FFFFFF"/>
        </w:rPr>
        <w:t>, ремонт ведущего моста и подвески).</w:t>
      </w:r>
      <w:r w:rsidR="001224AB" w:rsidRPr="00B7696A">
        <w:rPr>
          <w:color w:val="000000" w:themeColor="text1"/>
          <w:shd w:val="clear" w:color="auto" w:fill="FFFFFF"/>
        </w:rPr>
        <w:t xml:space="preserve"> </w:t>
      </w:r>
    </w:p>
    <w:p w:rsidR="006D3579" w:rsidRPr="00B7696A" w:rsidRDefault="002F60A5" w:rsidP="00B7696A">
      <w:pPr>
        <w:spacing w:line="240" w:lineRule="atLeast"/>
        <w:ind w:firstLine="709"/>
        <w:jc w:val="both"/>
        <w:rPr>
          <w:b/>
          <w:bCs/>
          <w:color w:val="000000" w:themeColor="text1"/>
          <w:shd w:val="clear" w:color="auto" w:fill="FFFFFF"/>
        </w:rPr>
      </w:pPr>
      <w:r w:rsidRPr="00B7696A">
        <w:rPr>
          <w:bCs/>
          <w:color w:val="000000" w:themeColor="text1"/>
          <w:shd w:val="clear" w:color="auto" w:fill="FFFFFF"/>
        </w:rPr>
        <w:t>;</w:t>
      </w:r>
    </w:p>
    <w:p w:rsidR="006F7966" w:rsidRPr="00B7696A" w:rsidRDefault="002F60A5" w:rsidP="00B7696A">
      <w:pPr>
        <w:widowControl w:val="0"/>
        <w:shd w:val="clear" w:color="auto" w:fill="FFFFFF"/>
        <w:autoSpaceDE w:val="0"/>
        <w:spacing w:before="5" w:line="240" w:lineRule="atLeast"/>
        <w:jc w:val="both"/>
        <w:rPr>
          <w:color w:val="000000" w:themeColor="text1"/>
          <w:spacing w:val="10"/>
        </w:rPr>
      </w:pPr>
      <w:r w:rsidRPr="00B7696A">
        <w:rPr>
          <w:b/>
          <w:bCs/>
          <w:color w:val="000000" w:themeColor="text1"/>
          <w:shd w:val="clear" w:color="auto" w:fill="FFFFFF"/>
        </w:rPr>
        <w:t>Лот 2.</w:t>
      </w:r>
      <w:r w:rsidRPr="00B7696A">
        <w:rPr>
          <w:bCs/>
          <w:color w:val="000000" w:themeColor="text1"/>
          <w:shd w:val="clear" w:color="auto" w:fill="FFFFFF"/>
        </w:rPr>
        <w:t xml:space="preserve"> </w:t>
      </w:r>
      <w:r w:rsidR="006F7966" w:rsidRPr="00B7696A">
        <w:rPr>
          <w:color w:val="000000" w:themeColor="text1"/>
        </w:rPr>
        <w:t xml:space="preserve">  </w:t>
      </w:r>
      <w:r w:rsidR="006F7966" w:rsidRPr="00B7696A">
        <w:rPr>
          <w:color w:val="000000" w:themeColor="text1"/>
          <w:spacing w:val="10"/>
        </w:rPr>
        <w:t>Легковой автомобиль УАЗ 315195, год выпуска 2010, идентификационный номер   (</w:t>
      </w:r>
      <w:r w:rsidR="006F7966" w:rsidRPr="00B7696A">
        <w:rPr>
          <w:color w:val="000000" w:themeColor="text1"/>
          <w:spacing w:val="10"/>
          <w:lang w:val="en-US"/>
        </w:rPr>
        <w:t>VIN</w:t>
      </w:r>
      <w:r w:rsidR="006F7966" w:rsidRPr="00B7696A">
        <w:rPr>
          <w:color w:val="000000" w:themeColor="text1"/>
          <w:spacing w:val="10"/>
        </w:rPr>
        <w:t xml:space="preserve">) </w:t>
      </w:r>
      <w:r w:rsidR="006F7966" w:rsidRPr="00B7696A">
        <w:rPr>
          <w:color w:val="000000" w:themeColor="text1"/>
          <w:spacing w:val="10"/>
          <w:lang w:val="en-US"/>
        </w:rPr>
        <w:t>X</w:t>
      </w:r>
      <w:r w:rsidR="006F7966" w:rsidRPr="00B7696A">
        <w:rPr>
          <w:color w:val="000000" w:themeColor="text1"/>
          <w:spacing w:val="10"/>
        </w:rPr>
        <w:t xml:space="preserve">ТТ315195А0583153, кузов 315195А0001278, двигатель А3002169, </w:t>
      </w:r>
      <w:proofErr w:type="spellStart"/>
      <w:r w:rsidR="006F7966" w:rsidRPr="00B7696A">
        <w:rPr>
          <w:color w:val="000000" w:themeColor="text1"/>
          <w:spacing w:val="10"/>
        </w:rPr>
        <w:t>гос.номер</w:t>
      </w:r>
      <w:proofErr w:type="spellEnd"/>
      <w:r w:rsidR="006F7966" w:rsidRPr="00B7696A">
        <w:rPr>
          <w:color w:val="000000" w:themeColor="text1"/>
          <w:spacing w:val="10"/>
        </w:rPr>
        <w:t xml:space="preserve"> </w:t>
      </w:r>
      <w:r w:rsidR="006F7966" w:rsidRPr="00B7696A">
        <w:rPr>
          <w:color w:val="000000" w:themeColor="text1"/>
          <w:spacing w:val="10"/>
        </w:rPr>
        <w:lastRenderedPageBreak/>
        <w:t xml:space="preserve">К399ЕО60, </w:t>
      </w:r>
      <w:r w:rsidR="006F7966" w:rsidRPr="00B7696A">
        <w:rPr>
          <w:color w:val="000000" w:themeColor="text1"/>
        </w:rPr>
        <w:t xml:space="preserve">пробег 248 тыс. км, </w:t>
      </w:r>
      <w:r w:rsidR="006F7966" w:rsidRPr="00B7696A">
        <w:rPr>
          <w:color w:val="000000" w:themeColor="text1"/>
          <w:spacing w:val="10"/>
        </w:rPr>
        <w:t>снят с учета.</w:t>
      </w:r>
    </w:p>
    <w:p w:rsidR="006F7966" w:rsidRPr="00B7696A" w:rsidRDefault="006F7966" w:rsidP="00B7696A">
      <w:pPr>
        <w:widowControl w:val="0"/>
        <w:shd w:val="clear" w:color="auto" w:fill="FFFFFF"/>
        <w:autoSpaceDE w:val="0"/>
        <w:spacing w:before="5" w:line="240" w:lineRule="atLeast"/>
        <w:jc w:val="both"/>
        <w:rPr>
          <w:color w:val="000000" w:themeColor="text1"/>
          <w:spacing w:val="10"/>
        </w:rPr>
      </w:pPr>
      <w:r w:rsidRPr="00B7696A">
        <w:rPr>
          <w:color w:val="000000" w:themeColor="text1"/>
          <w:spacing w:val="10"/>
        </w:rPr>
        <w:t>Кузов имеет сквозную коррозию, требуются сварочные работы, замена стартера, тормозных колодок, глушителя, резонатора, аккумуляторной батареи.</w:t>
      </w:r>
    </w:p>
    <w:p w:rsidR="006F7966" w:rsidRPr="00B7696A" w:rsidRDefault="006F7966" w:rsidP="00B7696A">
      <w:pPr>
        <w:suppressAutoHyphens w:val="0"/>
        <w:spacing w:line="240" w:lineRule="atLeast"/>
        <w:jc w:val="both"/>
        <w:rPr>
          <w:b/>
          <w:bCs/>
          <w:color w:val="000000" w:themeColor="text1"/>
          <w:shd w:val="clear" w:color="auto" w:fill="FFFFFF"/>
        </w:rPr>
      </w:pPr>
    </w:p>
    <w:p w:rsidR="006D3579" w:rsidRPr="00B7696A" w:rsidRDefault="00041009" w:rsidP="00B7696A">
      <w:pPr>
        <w:suppressAutoHyphens w:val="0"/>
        <w:spacing w:line="240" w:lineRule="atLeast"/>
        <w:jc w:val="both"/>
        <w:rPr>
          <w:rFonts w:eastAsia="MS Mincho"/>
          <w:color w:val="000000" w:themeColor="text1"/>
          <w:kern w:val="1"/>
        </w:rPr>
      </w:pPr>
      <w:r w:rsidRPr="00B7696A">
        <w:rPr>
          <w:b/>
          <w:bCs/>
          <w:color w:val="000000" w:themeColor="text1"/>
          <w:shd w:val="clear" w:color="auto" w:fill="FFFFFF"/>
        </w:rPr>
        <w:t>Лот 3</w:t>
      </w:r>
      <w:r w:rsidR="006F7966" w:rsidRPr="00B7696A">
        <w:rPr>
          <w:b/>
          <w:bCs/>
          <w:color w:val="000000" w:themeColor="text1"/>
          <w:shd w:val="clear" w:color="auto" w:fill="FFFFFF"/>
        </w:rPr>
        <w:t>.</w:t>
      </w:r>
      <w:r w:rsidRPr="00B7696A">
        <w:rPr>
          <w:b/>
          <w:bCs/>
          <w:color w:val="000000" w:themeColor="text1"/>
          <w:shd w:val="clear" w:color="auto" w:fill="FFFFFF"/>
        </w:rPr>
        <w:t xml:space="preserve"> </w:t>
      </w:r>
      <w:r w:rsidR="006F7966" w:rsidRPr="00B7696A">
        <w:rPr>
          <w:bCs/>
          <w:color w:val="000000" w:themeColor="text1"/>
          <w:shd w:val="clear" w:color="auto" w:fill="FFFFFF"/>
        </w:rPr>
        <w:t xml:space="preserve"> </w:t>
      </w:r>
      <w:r w:rsidR="006F7966" w:rsidRPr="00B7696A">
        <w:rPr>
          <w:color w:val="000000" w:themeColor="text1"/>
        </w:rPr>
        <w:t xml:space="preserve">  </w:t>
      </w:r>
      <w:r w:rsidRPr="00B7696A">
        <w:rPr>
          <w:color w:val="000000" w:themeColor="text1"/>
          <w:spacing w:val="10"/>
        </w:rPr>
        <w:t xml:space="preserve">Легковой автомобиль </w:t>
      </w:r>
      <w:r w:rsidRPr="00B7696A">
        <w:rPr>
          <w:color w:val="000000" w:themeColor="text1"/>
          <w:spacing w:val="10"/>
          <w:lang w:val="en-US"/>
        </w:rPr>
        <w:t>CHEVROLET</w:t>
      </w:r>
      <w:r w:rsidRPr="00B7696A">
        <w:rPr>
          <w:color w:val="000000" w:themeColor="text1"/>
          <w:spacing w:val="10"/>
        </w:rPr>
        <w:t xml:space="preserve">  </w:t>
      </w:r>
      <w:r w:rsidRPr="00B7696A">
        <w:rPr>
          <w:color w:val="000000" w:themeColor="text1"/>
          <w:spacing w:val="10"/>
          <w:lang w:val="en-US"/>
        </w:rPr>
        <w:t>NIVA</w:t>
      </w:r>
      <w:r w:rsidRPr="00B7696A">
        <w:rPr>
          <w:color w:val="000000" w:themeColor="text1"/>
          <w:spacing w:val="10"/>
        </w:rPr>
        <w:t>, 212300-55, год выпуска 2012, идентификационный номер  (</w:t>
      </w:r>
      <w:r w:rsidRPr="00B7696A">
        <w:rPr>
          <w:color w:val="000000" w:themeColor="text1"/>
          <w:spacing w:val="10"/>
          <w:lang w:val="en-US"/>
        </w:rPr>
        <w:t>VIN</w:t>
      </w:r>
      <w:r w:rsidRPr="00B7696A">
        <w:rPr>
          <w:color w:val="000000" w:themeColor="text1"/>
          <w:spacing w:val="10"/>
        </w:rPr>
        <w:t xml:space="preserve">) </w:t>
      </w:r>
      <w:r w:rsidRPr="00B7696A">
        <w:rPr>
          <w:color w:val="000000" w:themeColor="text1"/>
          <w:spacing w:val="10"/>
          <w:lang w:val="en-US"/>
        </w:rPr>
        <w:t>X</w:t>
      </w:r>
      <w:r w:rsidRPr="00B7696A">
        <w:rPr>
          <w:color w:val="000000" w:themeColor="text1"/>
          <w:spacing w:val="10"/>
        </w:rPr>
        <w:t>9</w:t>
      </w:r>
      <w:r w:rsidRPr="00B7696A">
        <w:rPr>
          <w:color w:val="000000" w:themeColor="text1"/>
          <w:spacing w:val="10"/>
          <w:lang w:val="en-US"/>
        </w:rPr>
        <w:t>L</w:t>
      </w:r>
      <w:r w:rsidRPr="00B7696A">
        <w:rPr>
          <w:color w:val="000000" w:themeColor="text1"/>
          <w:spacing w:val="10"/>
        </w:rPr>
        <w:t>212300</w:t>
      </w:r>
      <w:r w:rsidRPr="00B7696A">
        <w:rPr>
          <w:color w:val="000000" w:themeColor="text1"/>
          <w:spacing w:val="10"/>
          <w:lang w:val="en-US"/>
        </w:rPr>
        <w:t>D</w:t>
      </w:r>
      <w:r w:rsidRPr="00B7696A">
        <w:rPr>
          <w:color w:val="000000" w:themeColor="text1"/>
          <w:spacing w:val="10"/>
        </w:rPr>
        <w:t xml:space="preserve">0444903, кузов </w:t>
      </w:r>
      <w:r w:rsidRPr="00B7696A">
        <w:rPr>
          <w:color w:val="000000" w:themeColor="text1"/>
          <w:spacing w:val="10"/>
          <w:lang w:val="en-US"/>
        </w:rPr>
        <w:t>X</w:t>
      </w:r>
      <w:r w:rsidRPr="00B7696A">
        <w:rPr>
          <w:color w:val="000000" w:themeColor="text1"/>
          <w:spacing w:val="10"/>
        </w:rPr>
        <w:t>9</w:t>
      </w:r>
      <w:r w:rsidRPr="00B7696A">
        <w:rPr>
          <w:color w:val="000000" w:themeColor="text1"/>
          <w:spacing w:val="10"/>
          <w:lang w:val="en-US"/>
        </w:rPr>
        <w:t>L</w:t>
      </w:r>
      <w:r w:rsidRPr="00B7696A">
        <w:rPr>
          <w:color w:val="000000" w:themeColor="text1"/>
          <w:spacing w:val="10"/>
        </w:rPr>
        <w:t>21233</w:t>
      </w:r>
      <w:r w:rsidRPr="00B7696A">
        <w:rPr>
          <w:color w:val="000000" w:themeColor="text1"/>
          <w:spacing w:val="10"/>
          <w:lang w:val="en-US"/>
        </w:rPr>
        <w:t>D</w:t>
      </w:r>
      <w:r w:rsidRPr="00B7696A">
        <w:rPr>
          <w:color w:val="000000" w:themeColor="text1"/>
          <w:spacing w:val="10"/>
        </w:rPr>
        <w:t xml:space="preserve">0444903, двигатель 0460073, </w:t>
      </w:r>
      <w:proofErr w:type="spellStart"/>
      <w:r w:rsidRPr="00B7696A">
        <w:rPr>
          <w:color w:val="000000" w:themeColor="text1"/>
          <w:spacing w:val="10"/>
        </w:rPr>
        <w:t>гос.номер</w:t>
      </w:r>
      <w:proofErr w:type="spellEnd"/>
      <w:r w:rsidRPr="00B7696A">
        <w:rPr>
          <w:color w:val="000000" w:themeColor="text1"/>
          <w:spacing w:val="10"/>
        </w:rPr>
        <w:t xml:space="preserve"> </w:t>
      </w:r>
      <w:r w:rsidRPr="00B7696A">
        <w:rPr>
          <w:color w:val="000000" w:themeColor="text1"/>
          <w:spacing w:val="10"/>
          <w:lang w:val="en-US"/>
        </w:rPr>
        <w:t>C</w:t>
      </w:r>
      <w:r w:rsidRPr="00B7696A">
        <w:rPr>
          <w:color w:val="000000" w:themeColor="text1"/>
          <w:spacing w:val="10"/>
        </w:rPr>
        <w:t>686</w:t>
      </w:r>
      <w:r w:rsidRPr="00B7696A">
        <w:rPr>
          <w:color w:val="000000" w:themeColor="text1"/>
          <w:spacing w:val="10"/>
          <w:lang w:val="en-US"/>
        </w:rPr>
        <w:t>KA</w:t>
      </w:r>
      <w:r w:rsidRPr="00B7696A">
        <w:rPr>
          <w:color w:val="000000" w:themeColor="text1"/>
          <w:spacing w:val="10"/>
        </w:rPr>
        <w:t>60,</w:t>
      </w:r>
      <w:r w:rsidRPr="00B7696A">
        <w:rPr>
          <w:color w:val="000000" w:themeColor="text1"/>
        </w:rPr>
        <w:t xml:space="preserve"> пробег 318246 км,</w:t>
      </w:r>
      <w:r w:rsidRPr="00B7696A">
        <w:rPr>
          <w:color w:val="000000" w:themeColor="text1"/>
          <w:spacing w:val="10"/>
        </w:rPr>
        <w:t xml:space="preserve"> снят с учета, автомобиль после аварии.</w:t>
      </w:r>
      <w:r w:rsidR="008176B5" w:rsidRPr="00B7696A">
        <w:rPr>
          <w:color w:val="000000" w:themeColor="text1"/>
        </w:rPr>
        <w:t xml:space="preserve"> Кузов автомобиля смят за исключением водительской двери, стекла отсутствуют. Двигатель, коробка передач, подвеска находятся в рабочем состоянии</w:t>
      </w:r>
      <w:r w:rsidR="00FD3F9C" w:rsidRPr="00B7696A">
        <w:rPr>
          <w:color w:val="000000" w:themeColor="text1"/>
        </w:rPr>
        <w:t>.</w:t>
      </w:r>
    </w:p>
    <w:p w:rsidR="006F7966" w:rsidRPr="00B7696A" w:rsidRDefault="006F7966">
      <w:pPr>
        <w:suppressAutoHyphens w:val="0"/>
        <w:autoSpaceDE w:val="0"/>
        <w:spacing w:line="360" w:lineRule="atLeast"/>
        <w:ind w:firstLine="709"/>
        <w:jc w:val="both"/>
        <w:rPr>
          <w:rFonts w:eastAsia="MS Mincho"/>
          <w:kern w:val="1"/>
        </w:rPr>
      </w:pP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eastAsia="MS Mincho"/>
          <w:b/>
        </w:rPr>
      </w:pPr>
      <w:r>
        <w:rPr>
          <w:rFonts w:eastAsia="MS Mincho"/>
          <w:kern w:val="1"/>
        </w:rPr>
        <w:t>Осмотр имущества осуществляется по согласованию с продавцом, тел:</w:t>
      </w:r>
      <w:r>
        <w:t xml:space="preserve"> 8(81141)</w:t>
      </w:r>
      <w:r>
        <w:rPr>
          <w:spacing w:val="-1"/>
        </w:rPr>
        <w:t xml:space="preserve"> 21</w:t>
      </w:r>
      <w:r w:rsidR="005B157D">
        <w:rPr>
          <w:spacing w:val="-1"/>
        </w:rPr>
        <w:t xml:space="preserve">-154 </w:t>
      </w:r>
      <w:r>
        <w:t xml:space="preserve">. </w:t>
      </w:r>
    </w:p>
    <w:p w:rsidR="006D3579" w:rsidRDefault="002F60A5">
      <w:pPr>
        <w:spacing w:line="360" w:lineRule="atLeast"/>
        <w:ind w:firstLine="709"/>
        <w:jc w:val="both"/>
        <w:rPr>
          <w:bCs/>
        </w:rPr>
      </w:pPr>
      <w:r>
        <w:rPr>
          <w:rFonts w:eastAsia="MS Mincho"/>
          <w:b/>
        </w:rPr>
        <w:t>6.</w:t>
      </w:r>
      <w:r>
        <w:rPr>
          <w:rFonts w:eastAsia="MS Mincho"/>
        </w:rPr>
        <w:t xml:space="preserve"> </w:t>
      </w:r>
      <w:r>
        <w:rPr>
          <w:b/>
          <w:iCs/>
        </w:rPr>
        <w:t>Способ приватизации:</w:t>
      </w:r>
      <w:r>
        <w:rPr>
          <w:rFonts w:eastAsia="MS Mincho"/>
        </w:rPr>
        <w:t xml:space="preserve"> </w:t>
      </w:r>
      <w:r>
        <w:rPr>
          <w:bCs/>
        </w:rPr>
        <w:t xml:space="preserve">продажа муниципального имущества на электронном аукционе. </w:t>
      </w:r>
    </w:p>
    <w:p w:rsidR="006D3579" w:rsidRDefault="002F60A5">
      <w:pPr>
        <w:spacing w:line="360" w:lineRule="atLeast"/>
        <w:ind w:firstLine="709"/>
        <w:jc w:val="both"/>
        <w:rPr>
          <w:b/>
          <w:iCs/>
        </w:rPr>
      </w:pPr>
      <w:r>
        <w:rPr>
          <w:bCs/>
        </w:rPr>
        <w:t>А</w:t>
      </w:r>
      <w:r>
        <w:rPr>
          <w:u w:val="single"/>
        </w:rPr>
        <w:t>укцион является открытым по составу участников и по форме подачи предложений о цене.</w:t>
      </w:r>
    </w:p>
    <w:p w:rsidR="006D3579" w:rsidRDefault="002F60A5">
      <w:pPr>
        <w:spacing w:line="360" w:lineRule="atLeast"/>
        <w:ind w:firstLine="709"/>
        <w:jc w:val="both"/>
      </w:pPr>
      <w:r>
        <w:rPr>
          <w:b/>
          <w:iCs/>
        </w:rPr>
        <w:t xml:space="preserve">7. Форма подачи предложений о цене: </w:t>
      </w:r>
      <w:r>
        <w:rPr>
          <w:iCs/>
        </w:rPr>
        <w:t>Предложения о цене муниципального имущества подаются участниками аукциона открыто в ходе проведения торгов на электронной площадке.</w:t>
      </w:r>
    </w:p>
    <w:p w:rsidR="006D3579" w:rsidRDefault="002F60A5">
      <w:pPr>
        <w:pStyle w:val="af1"/>
        <w:spacing w:line="360" w:lineRule="atLeast"/>
        <w:ind w:firstLine="709"/>
      </w:pPr>
      <w:r>
        <w:t>8. Начальная цена продажи имущества (согласно данным независимой оценки):</w:t>
      </w:r>
    </w:p>
    <w:p w:rsidR="00D96CDA" w:rsidRDefault="00D96CDA">
      <w:pPr>
        <w:pStyle w:val="af1"/>
        <w:spacing w:line="360" w:lineRule="atLeast"/>
        <w:ind w:firstLine="709"/>
      </w:pPr>
    </w:p>
    <w:p w:rsidR="006D3579" w:rsidRPr="00B7696A" w:rsidRDefault="008F11AF" w:rsidP="00FB74FD">
      <w:pPr>
        <w:tabs>
          <w:tab w:val="left" w:pos="0"/>
          <w:tab w:val="left" w:pos="360"/>
        </w:tabs>
        <w:suppressAutoHyphens w:val="0"/>
        <w:jc w:val="both"/>
        <w:rPr>
          <w:color w:val="000000" w:themeColor="text1"/>
        </w:rPr>
      </w:pPr>
      <w:r w:rsidRPr="00B7696A">
        <w:rPr>
          <w:b/>
          <w:color w:val="000000" w:themeColor="text1"/>
        </w:rPr>
        <w:t xml:space="preserve">          </w:t>
      </w:r>
      <w:r w:rsidR="002F60A5" w:rsidRPr="00B7696A">
        <w:rPr>
          <w:b/>
          <w:color w:val="000000" w:themeColor="text1"/>
        </w:rPr>
        <w:t>Лот</w:t>
      </w:r>
      <w:r w:rsidR="002F60A5" w:rsidRPr="00B7696A">
        <w:rPr>
          <w:color w:val="000000" w:themeColor="text1"/>
        </w:rPr>
        <w:t xml:space="preserve"> 1. </w:t>
      </w:r>
      <w:r w:rsidRPr="00B7696A">
        <w:rPr>
          <w:b/>
          <w:color w:val="000000" w:themeColor="text1"/>
          <w:shd w:val="clear" w:color="auto" w:fill="FFFFFF"/>
        </w:rPr>
        <w:t>295700</w:t>
      </w:r>
      <w:r w:rsidR="00FB74FD" w:rsidRPr="00B7696A">
        <w:rPr>
          <w:color w:val="000000" w:themeColor="text1"/>
          <w:shd w:val="clear" w:color="auto" w:fill="FFFFFF"/>
        </w:rPr>
        <w:t xml:space="preserve"> (</w:t>
      </w:r>
      <w:r w:rsidRPr="00B7696A">
        <w:rPr>
          <w:color w:val="000000" w:themeColor="text1"/>
          <w:shd w:val="clear" w:color="auto" w:fill="FFFFFF"/>
        </w:rPr>
        <w:t>Двести девяносто пять</w:t>
      </w:r>
      <w:r w:rsidR="00FB74FD" w:rsidRPr="00B7696A">
        <w:rPr>
          <w:color w:val="000000" w:themeColor="text1"/>
          <w:shd w:val="clear" w:color="auto" w:fill="FFFFFF"/>
        </w:rPr>
        <w:t xml:space="preserve"> тысяч </w:t>
      </w:r>
      <w:r w:rsidRPr="00B7696A">
        <w:rPr>
          <w:color w:val="000000" w:themeColor="text1"/>
          <w:shd w:val="clear" w:color="auto" w:fill="FFFFFF"/>
        </w:rPr>
        <w:t>семьсот</w:t>
      </w:r>
      <w:r w:rsidR="00FB74FD" w:rsidRPr="00B7696A">
        <w:rPr>
          <w:color w:val="000000" w:themeColor="text1"/>
          <w:shd w:val="clear" w:color="auto" w:fill="FFFFFF"/>
        </w:rPr>
        <w:t>) рублей 00 копеек, с учетом НДС. НДС-20% (</w:t>
      </w:r>
      <w:r w:rsidR="009818E1" w:rsidRPr="00B7696A">
        <w:rPr>
          <w:color w:val="000000" w:themeColor="text1"/>
          <w:shd w:val="clear" w:color="auto" w:fill="FFFFFF"/>
        </w:rPr>
        <w:t>49283,33</w:t>
      </w:r>
      <w:r w:rsidR="00FB74FD" w:rsidRPr="00B7696A">
        <w:rPr>
          <w:color w:val="000000" w:themeColor="text1"/>
          <w:shd w:val="clear" w:color="auto" w:fill="FFFFFF"/>
        </w:rPr>
        <w:t xml:space="preserve"> (</w:t>
      </w:r>
      <w:r w:rsidR="009818E1" w:rsidRPr="00B7696A">
        <w:rPr>
          <w:color w:val="000000" w:themeColor="text1"/>
          <w:shd w:val="clear" w:color="auto" w:fill="FFFFFF"/>
        </w:rPr>
        <w:t>Сорок девять</w:t>
      </w:r>
      <w:r w:rsidR="00FB74FD" w:rsidRPr="00B7696A">
        <w:rPr>
          <w:color w:val="000000" w:themeColor="text1"/>
          <w:shd w:val="clear" w:color="auto" w:fill="FFFFFF"/>
        </w:rPr>
        <w:t xml:space="preserve"> тысяч </w:t>
      </w:r>
      <w:r w:rsidR="009818E1" w:rsidRPr="00B7696A">
        <w:rPr>
          <w:color w:val="000000" w:themeColor="text1"/>
          <w:shd w:val="clear" w:color="auto" w:fill="FFFFFF"/>
        </w:rPr>
        <w:t xml:space="preserve">двести </w:t>
      </w:r>
      <w:r w:rsidR="00FB74FD" w:rsidRPr="00B7696A">
        <w:rPr>
          <w:color w:val="000000" w:themeColor="text1"/>
          <w:shd w:val="clear" w:color="auto" w:fill="FFFFFF"/>
        </w:rPr>
        <w:t xml:space="preserve">восемьдесят три) рубля 33 копейки). Цена определена </w:t>
      </w:r>
      <w:r w:rsidR="002F60A5" w:rsidRPr="00B7696A">
        <w:rPr>
          <w:color w:val="000000" w:themeColor="text1"/>
        </w:rPr>
        <w:t xml:space="preserve">соответствии с отчетом </w:t>
      </w:r>
      <w:r w:rsidR="00496227" w:rsidRPr="00B7696A">
        <w:rPr>
          <w:color w:val="000000" w:themeColor="text1"/>
        </w:rPr>
        <w:t>об</w:t>
      </w:r>
      <w:r w:rsidR="002F60A5" w:rsidRPr="00B7696A">
        <w:rPr>
          <w:color w:val="000000" w:themeColor="text1"/>
        </w:rPr>
        <w:t xml:space="preserve"> оценке</w:t>
      </w:r>
      <w:r w:rsidR="00496227" w:rsidRPr="00B7696A">
        <w:rPr>
          <w:color w:val="000000" w:themeColor="text1"/>
        </w:rPr>
        <w:t xml:space="preserve"> рыночной стоимости движимого имущества </w:t>
      </w:r>
      <w:r w:rsidR="002F60A5" w:rsidRPr="00B7696A">
        <w:rPr>
          <w:color w:val="000000" w:themeColor="text1"/>
        </w:rPr>
        <w:t xml:space="preserve"> № </w:t>
      </w:r>
      <w:r w:rsidR="00496227" w:rsidRPr="00B7696A">
        <w:rPr>
          <w:color w:val="000000" w:themeColor="text1"/>
        </w:rPr>
        <w:t>104-1/2025, выполненным 29</w:t>
      </w:r>
      <w:r w:rsidR="002F60A5" w:rsidRPr="00B7696A">
        <w:rPr>
          <w:color w:val="000000" w:themeColor="text1"/>
        </w:rPr>
        <w:t>.0</w:t>
      </w:r>
      <w:r w:rsidR="00496227" w:rsidRPr="00B7696A">
        <w:rPr>
          <w:color w:val="000000" w:themeColor="text1"/>
        </w:rPr>
        <w:t>7</w:t>
      </w:r>
      <w:r w:rsidR="002F60A5" w:rsidRPr="00B7696A">
        <w:rPr>
          <w:color w:val="000000" w:themeColor="text1"/>
        </w:rPr>
        <w:t>.2025 ООО «</w:t>
      </w:r>
      <w:proofErr w:type="spellStart"/>
      <w:r w:rsidR="002F60A5" w:rsidRPr="00B7696A">
        <w:rPr>
          <w:color w:val="000000" w:themeColor="text1"/>
        </w:rPr>
        <w:t>Консалт</w:t>
      </w:r>
      <w:proofErr w:type="spellEnd"/>
      <w:r w:rsidR="002F60A5" w:rsidRPr="00B7696A">
        <w:rPr>
          <w:color w:val="000000" w:themeColor="text1"/>
        </w:rPr>
        <w:t xml:space="preserve"> Оценка»;</w:t>
      </w:r>
    </w:p>
    <w:p w:rsidR="00496227" w:rsidRPr="00B7696A" w:rsidRDefault="00BB7C1D" w:rsidP="00496227">
      <w:pPr>
        <w:tabs>
          <w:tab w:val="left" w:pos="0"/>
          <w:tab w:val="left" w:pos="360"/>
        </w:tabs>
        <w:suppressAutoHyphens w:val="0"/>
        <w:jc w:val="both"/>
        <w:rPr>
          <w:color w:val="000000" w:themeColor="text1"/>
        </w:rPr>
      </w:pPr>
      <w:r w:rsidRPr="00B7696A">
        <w:rPr>
          <w:b/>
          <w:color w:val="000000" w:themeColor="text1"/>
        </w:rPr>
        <w:t xml:space="preserve">        </w:t>
      </w:r>
      <w:r w:rsidR="00D96CDA" w:rsidRPr="00B7696A">
        <w:rPr>
          <w:b/>
          <w:color w:val="000000" w:themeColor="text1"/>
        </w:rPr>
        <w:t xml:space="preserve"> </w:t>
      </w:r>
      <w:r w:rsidR="002F60A5" w:rsidRPr="00B7696A">
        <w:rPr>
          <w:b/>
          <w:color w:val="000000" w:themeColor="text1"/>
        </w:rPr>
        <w:t>Лот 2</w:t>
      </w:r>
      <w:r w:rsidR="002F60A5" w:rsidRPr="00B7696A">
        <w:rPr>
          <w:color w:val="000000" w:themeColor="text1"/>
        </w:rPr>
        <w:t xml:space="preserve">. </w:t>
      </w:r>
      <w:r w:rsidR="008F11AF" w:rsidRPr="00B7696A">
        <w:rPr>
          <w:b/>
          <w:color w:val="000000" w:themeColor="text1"/>
        </w:rPr>
        <w:t>148700</w:t>
      </w:r>
      <w:r w:rsidR="002F60A5" w:rsidRPr="00B7696A">
        <w:rPr>
          <w:color w:val="000000" w:themeColor="text1"/>
        </w:rPr>
        <w:t xml:space="preserve"> (</w:t>
      </w:r>
      <w:r w:rsidR="008F11AF" w:rsidRPr="00B7696A">
        <w:rPr>
          <w:b/>
          <w:color w:val="000000" w:themeColor="text1"/>
        </w:rPr>
        <w:t xml:space="preserve">Сто сорок восемь </w:t>
      </w:r>
      <w:r w:rsidR="002F60A5" w:rsidRPr="00B7696A">
        <w:rPr>
          <w:color w:val="000000" w:themeColor="text1"/>
        </w:rPr>
        <w:t xml:space="preserve">тысяч </w:t>
      </w:r>
      <w:r w:rsidR="008F11AF" w:rsidRPr="00B7696A">
        <w:rPr>
          <w:b/>
          <w:color w:val="000000" w:themeColor="text1"/>
        </w:rPr>
        <w:t>семьсот</w:t>
      </w:r>
      <w:r w:rsidR="002F60A5" w:rsidRPr="00B7696A">
        <w:rPr>
          <w:color w:val="000000" w:themeColor="text1"/>
        </w:rPr>
        <w:t xml:space="preserve"> десять) рублей 00 копеек </w:t>
      </w:r>
      <w:r w:rsidR="008F11AF" w:rsidRPr="00B7696A">
        <w:rPr>
          <w:color w:val="000000" w:themeColor="text1"/>
          <w:shd w:val="clear" w:color="auto" w:fill="FFFFFF"/>
        </w:rPr>
        <w:t>с учетом НДС. НДС-20% (</w:t>
      </w:r>
      <w:r w:rsidR="005656E2" w:rsidRPr="00B7696A">
        <w:rPr>
          <w:color w:val="000000" w:themeColor="text1"/>
          <w:shd w:val="clear" w:color="auto" w:fill="FFFFFF"/>
        </w:rPr>
        <w:t>24783,33</w:t>
      </w:r>
      <w:r w:rsidR="008F11AF" w:rsidRPr="00B7696A">
        <w:rPr>
          <w:color w:val="000000" w:themeColor="text1"/>
          <w:shd w:val="clear" w:color="auto" w:fill="FFFFFF"/>
        </w:rPr>
        <w:t xml:space="preserve"> (</w:t>
      </w:r>
      <w:r w:rsidR="005656E2" w:rsidRPr="00B7696A">
        <w:rPr>
          <w:color w:val="000000" w:themeColor="text1"/>
          <w:shd w:val="clear" w:color="auto" w:fill="FFFFFF"/>
        </w:rPr>
        <w:t>Двадцать четыре</w:t>
      </w:r>
      <w:r w:rsidR="008F11AF" w:rsidRPr="00B7696A">
        <w:rPr>
          <w:color w:val="000000" w:themeColor="text1"/>
          <w:shd w:val="clear" w:color="auto" w:fill="FFFFFF"/>
        </w:rPr>
        <w:t xml:space="preserve"> тысяч</w:t>
      </w:r>
      <w:r w:rsidR="005656E2" w:rsidRPr="00B7696A">
        <w:rPr>
          <w:color w:val="000000" w:themeColor="text1"/>
          <w:shd w:val="clear" w:color="auto" w:fill="FFFFFF"/>
        </w:rPr>
        <w:t>и</w:t>
      </w:r>
      <w:r w:rsidR="008F11AF" w:rsidRPr="00B7696A">
        <w:rPr>
          <w:color w:val="000000" w:themeColor="text1"/>
          <w:shd w:val="clear" w:color="auto" w:fill="FFFFFF"/>
        </w:rPr>
        <w:t xml:space="preserve"> </w:t>
      </w:r>
      <w:r w:rsidR="005656E2" w:rsidRPr="00B7696A">
        <w:rPr>
          <w:color w:val="000000" w:themeColor="text1"/>
          <w:shd w:val="clear" w:color="auto" w:fill="FFFFFF"/>
        </w:rPr>
        <w:t xml:space="preserve">семьсот </w:t>
      </w:r>
      <w:r w:rsidR="008F11AF" w:rsidRPr="00B7696A">
        <w:rPr>
          <w:color w:val="000000" w:themeColor="text1"/>
          <w:shd w:val="clear" w:color="auto" w:fill="FFFFFF"/>
        </w:rPr>
        <w:t xml:space="preserve">восемьдесят три) рубля 33 копейки). </w:t>
      </w:r>
      <w:r w:rsidR="00496227" w:rsidRPr="00B7696A">
        <w:rPr>
          <w:color w:val="000000" w:themeColor="text1"/>
          <w:shd w:val="clear" w:color="auto" w:fill="FFFFFF"/>
        </w:rPr>
        <w:t xml:space="preserve">Цена определена </w:t>
      </w:r>
      <w:r w:rsidR="00496227" w:rsidRPr="00B7696A">
        <w:rPr>
          <w:color w:val="000000" w:themeColor="text1"/>
        </w:rPr>
        <w:t xml:space="preserve">соответствии с отчетом об оценке рыночной стоимости движимого имущества  № </w:t>
      </w:r>
      <w:r w:rsidR="0047634A" w:rsidRPr="00B7696A">
        <w:rPr>
          <w:color w:val="000000" w:themeColor="text1"/>
        </w:rPr>
        <w:t>104-2</w:t>
      </w:r>
      <w:r w:rsidR="00496227" w:rsidRPr="00B7696A">
        <w:rPr>
          <w:color w:val="000000" w:themeColor="text1"/>
        </w:rPr>
        <w:t>/2025, выполненным 29.07.2025 ООО «</w:t>
      </w:r>
      <w:proofErr w:type="spellStart"/>
      <w:r w:rsidR="00496227" w:rsidRPr="00B7696A">
        <w:rPr>
          <w:color w:val="000000" w:themeColor="text1"/>
        </w:rPr>
        <w:t>Консалт</w:t>
      </w:r>
      <w:proofErr w:type="spellEnd"/>
      <w:r w:rsidR="00496227" w:rsidRPr="00B7696A">
        <w:rPr>
          <w:color w:val="000000" w:themeColor="text1"/>
        </w:rPr>
        <w:t xml:space="preserve"> Оценка»;</w:t>
      </w:r>
    </w:p>
    <w:p w:rsidR="00496227" w:rsidRPr="00B7696A" w:rsidRDefault="00BB7C1D" w:rsidP="00496227">
      <w:pPr>
        <w:tabs>
          <w:tab w:val="left" w:pos="0"/>
          <w:tab w:val="left" w:pos="360"/>
        </w:tabs>
        <w:suppressAutoHyphens w:val="0"/>
        <w:jc w:val="both"/>
        <w:rPr>
          <w:color w:val="000000" w:themeColor="text1"/>
        </w:rPr>
      </w:pPr>
      <w:r w:rsidRPr="00B7696A">
        <w:rPr>
          <w:color w:val="000000" w:themeColor="text1"/>
        </w:rPr>
        <w:t xml:space="preserve">       </w:t>
      </w:r>
      <w:r w:rsidR="00D96CDA" w:rsidRPr="00B7696A">
        <w:rPr>
          <w:color w:val="000000" w:themeColor="text1"/>
        </w:rPr>
        <w:t xml:space="preserve"> </w:t>
      </w:r>
      <w:r w:rsidRPr="00B7696A">
        <w:rPr>
          <w:b/>
          <w:color w:val="000000" w:themeColor="text1"/>
        </w:rPr>
        <w:t>Лот 3</w:t>
      </w:r>
      <w:r w:rsidRPr="00B7696A">
        <w:rPr>
          <w:color w:val="000000" w:themeColor="text1"/>
        </w:rPr>
        <w:t xml:space="preserve">. </w:t>
      </w:r>
      <w:r w:rsidR="004B2A35" w:rsidRPr="00B7696A">
        <w:rPr>
          <w:b/>
          <w:color w:val="000000" w:themeColor="text1"/>
        </w:rPr>
        <w:t>70500</w:t>
      </w:r>
      <w:r w:rsidRPr="00B7696A">
        <w:rPr>
          <w:color w:val="000000" w:themeColor="text1"/>
        </w:rPr>
        <w:t xml:space="preserve"> (</w:t>
      </w:r>
      <w:r w:rsidR="00820E94" w:rsidRPr="00B7696A">
        <w:rPr>
          <w:b/>
          <w:color w:val="000000" w:themeColor="text1"/>
        </w:rPr>
        <w:t xml:space="preserve">Семьдесят </w:t>
      </w:r>
      <w:r w:rsidRPr="00B7696A">
        <w:rPr>
          <w:b/>
          <w:color w:val="000000" w:themeColor="text1"/>
        </w:rPr>
        <w:t xml:space="preserve"> </w:t>
      </w:r>
      <w:r w:rsidRPr="00B7696A">
        <w:rPr>
          <w:color w:val="000000" w:themeColor="text1"/>
        </w:rPr>
        <w:t xml:space="preserve">тысяч </w:t>
      </w:r>
      <w:r w:rsidR="00820E94" w:rsidRPr="00B7696A">
        <w:rPr>
          <w:b/>
          <w:color w:val="000000" w:themeColor="text1"/>
        </w:rPr>
        <w:t>пятьсот</w:t>
      </w:r>
      <w:r w:rsidRPr="00B7696A">
        <w:rPr>
          <w:color w:val="000000" w:themeColor="text1"/>
        </w:rPr>
        <w:t xml:space="preserve"> десять) рублей 00 копеек </w:t>
      </w:r>
      <w:r w:rsidRPr="00B7696A">
        <w:rPr>
          <w:color w:val="000000" w:themeColor="text1"/>
          <w:shd w:val="clear" w:color="auto" w:fill="FFFFFF"/>
        </w:rPr>
        <w:t>с учетом НДС. НДС-20% (</w:t>
      </w:r>
      <w:r w:rsidR="0047634A" w:rsidRPr="00B7696A">
        <w:rPr>
          <w:color w:val="000000" w:themeColor="text1"/>
          <w:shd w:val="clear" w:color="auto" w:fill="FFFFFF"/>
        </w:rPr>
        <w:t>11750</w:t>
      </w:r>
      <w:r w:rsidRPr="00B7696A">
        <w:rPr>
          <w:color w:val="000000" w:themeColor="text1"/>
          <w:shd w:val="clear" w:color="auto" w:fill="FFFFFF"/>
        </w:rPr>
        <w:t xml:space="preserve"> (</w:t>
      </w:r>
      <w:r w:rsidR="0047634A" w:rsidRPr="00B7696A">
        <w:rPr>
          <w:color w:val="000000" w:themeColor="text1"/>
          <w:shd w:val="clear" w:color="auto" w:fill="FFFFFF"/>
        </w:rPr>
        <w:t>Одиннадцать</w:t>
      </w:r>
      <w:r w:rsidRPr="00B7696A">
        <w:rPr>
          <w:color w:val="000000" w:themeColor="text1"/>
          <w:shd w:val="clear" w:color="auto" w:fill="FFFFFF"/>
        </w:rPr>
        <w:t xml:space="preserve"> тысяч </w:t>
      </w:r>
      <w:r w:rsidR="0047634A" w:rsidRPr="00B7696A">
        <w:rPr>
          <w:color w:val="000000" w:themeColor="text1"/>
          <w:shd w:val="clear" w:color="auto" w:fill="FFFFFF"/>
        </w:rPr>
        <w:t>семьсот пятьдесят) рублей 00 копеек</w:t>
      </w:r>
      <w:r w:rsidRPr="00B7696A">
        <w:rPr>
          <w:color w:val="000000" w:themeColor="text1"/>
          <w:shd w:val="clear" w:color="auto" w:fill="FFFFFF"/>
        </w:rPr>
        <w:t xml:space="preserve">). </w:t>
      </w:r>
      <w:r w:rsidR="00496227" w:rsidRPr="00B7696A">
        <w:rPr>
          <w:color w:val="000000" w:themeColor="text1"/>
          <w:shd w:val="clear" w:color="auto" w:fill="FFFFFF"/>
        </w:rPr>
        <w:t xml:space="preserve">Цена определена </w:t>
      </w:r>
      <w:r w:rsidR="00496227" w:rsidRPr="00B7696A">
        <w:rPr>
          <w:color w:val="000000" w:themeColor="text1"/>
        </w:rPr>
        <w:t xml:space="preserve">соответствии с отчетом об оценке рыночной стоимости движимого имущества  № </w:t>
      </w:r>
      <w:r w:rsidR="0047634A" w:rsidRPr="00B7696A">
        <w:rPr>
          <w:color w:val="000000" w:themeColor="text1"/>
        </w:rPr>
        <w:t>104-3</w:t>
      </w:r>
      <w:r w:rsidR="00496227" w:rsidRPr="00B7696A">
        <w:rPr>
          <w:color w:val="000000" w:themeColor="text1"/>
        </w:rPr>
        <w:t>/2025, выполненным 29.07.2025 ООО «</w:t>
      </w:r>
      <w:proofErr w:type="spellStart"/>
      <w:r w:rsidR="00496227" w:rsidRPr="00B7696A">
        <w:rPr>
          <w:color w:val="000000" w:themeColor="text1"/>
        </w:rPr>
        <w:t>Консалт</w:t>
      </w:r>
      <w:proofErr w:type="spellEnd"/>
      <w:r w:rsidR="00496227" w:rsidRPr="00B7696A">
        <w:rPr>
          <w:color w:val="000000" w:themeColor="text1"/>
        </w:rPr>
        <w:t xml:space="preserve"> Оценка»;</w:t>
      </w:r>
    </w:p>
    <w:p w:rsidR="00BB7C1D" w:rsidRDefault="00BB7C1D" w:rsidP="008F11AF">
      <w:pPr>
        <w:tabs>
          <w:tab w:val="left" w:pos="0"/>
          <w:tab w:val="left" w:pos="360"/>
        </w:tabs>
        <w:suppressAutoHyphens w:val="0"/>
        <w:jc w:val="both"/>
      </w:pPr>
    </w:p>
    <w:p w:rsidR="006D3579" w:rsidRDefault="002F60A5" w:rsidP="008F11AF">
      <w:pPr>
        <w:pStyle w:val="af1"/>
        <w:spacing w:line="360" w:lineRule="atLeast"/>
        <w:ind w:firstLine="709"/>
        <w:rPr>
          <w:b w:val="0"/>
          <w:bCs w:val="0"/>
        </w:rPr>
      </w:pPr>
      <w:r>
        <w:t>9. Шаг аукциона: 5 % от начальной цены имущества: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  <w:b/>
          <w:bCs/>
        </w:rPr>
      </w:pPr>
      <w:r>
        <w:rPr>
          <w:rFonts w:eastAsia="MS Mincho"/>
          <w:b/>
          <w:bCs/>
        </w:rPr>
        <w:t>Лот 1.</w:t>
      </w:r>
      <w:r>
        <w:rPr>
          <w:rFonts w:eastAsia="MS Mincho"/>
        </w:rPr>
        <w:t xml:space="preserve"> -  </w:t>
      </w:r>
      <w:r w:rsidR="002D4189">
        <w:rPr>
          <w:rFonts w:eastAsia="MS Mincho"/>
        </w:rPr>
        <w:t>14785</w:t>
      </w:r>
      <w:r>
        <w:rPr>
          <w:rFonts w:eastAsia="MS Mincho"/>
        </w:rPr>
        <w:t xml:space="preserve"> (</w:t>
      </w:r>
      <w:r w:rsidR="002D4189">
        <w:rPr>
          <w:rFonts w:eastAsia="MS Mincho"/>
        </w:rPr>
        <w:t xml:space="preserve">Четырнадцать </w:t>
      </w:r>
      <w:r>
        <w:rPr>
          <w:rFonts w:eastAsia="MS Mincho"/>
        </w:rPr>
        <w:t xml:space="preserve">тысяч </w:t>
      </w:r>
      <w:r w:rsidR="002D4189">
        <w:rPr>
          <w:rFonts w:eastAsia="MS Mincho"/>
        </w:rPr>
        <w:t>семьсот восемьдесят пять</w:t>
      </w:r>
      <w:r>
        <w:rPr>
          <w:rFonts w:eastAsia="MS Mincho"/>
        </w:rPr>
        <w:t xml:space="preserve">) рубль </w:t>
      </w:r>
      <w:r w:rsidR="002D4189">
        <w:rPr>
          <w:rFonts w:eastAsia="MS Mincho"/>
        </w:rPr>
        <w:t>00</w:t>
      </w:r>
      <w:r>
        <w:rPr>
          <w:rFonts w:eastAsia="MS Mincho"/>
        </w:rPr>
        <w:t xml:space="preserve"> копеек.</w:t>
      </w:r>
      <w:r>
        <w:rPr>
          <w:rFonts w:ascii="Times New Roman CYR" w:hAnsi="Times New Roman CYR" w:cs="Times New Roman CYR"/>
          <w:b/>
          <w:bCs/>
        </w:rPr>
        <w:t xml:space="preserve"> 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 xml:space="preserve">Лот 2. - </w:t>
      </w:r>
      <w:r w:rsidR="002D4189">
        <w:rPr>
          <w:rFonts w:ascii="Times New Roman CYR" w:hAnsi="Times New Roman CYR" w:cs="Times New Roman CYR"/>
        </w:rPr>
        <w:t>7435</w:t>
      </w:r>
      <w:r>
        <w:rPr>
          <w:rFonts w:ascii="Times New Roman CYR" w:hAnsi="Times New Roman CYR" w:cs="Times New Roman CYR"/>
        </w:rPr>
        <w:t xml:space="preserve"> (</w:t>
      </w:r>
      <w:r w:rsidR="002D4189">
        <w:rPr>
          <w:rFonts w:ascii="Times New Roman CYR" w:hAnsi="Times New Roman CYR" w:cs="Times New Roman CYR"/>
        </w:rPr>
        <w:t>Семь</w:t>
      </w:r>
      <w:r>
        <w:rPr>
          <w:rFonts w:ascii="Times New Roman CYR" w:hAnsi="Times New Roman CYR" w:cs="Times New Roman CYR"/>
        </w:rPr>
        <w:t xml:space="preserve"> тысяч </w:t>
      </w:r>
      <w:r w:rsidR="002D4189">
        <w:rPr>
          <w:rFonts w:ascii="Times New Roman CYR" w:hAnsi="Times New Roman CYR" w:cs="Times New Roman CYR"/>
        </w:rPr>
        <w:t>четыреста тридцать пять</w:t>
      </w:r>
      <w:r>
        <w:rPr>
          <w:rFonts w:ascii="Times New Roman CYR" w:hAnsi="Times New Roman CYR" w:cs="Times New Roman CYR"/>
        </w:rPr>
        <w:t xml:space="preserve">) рублей </w:t>
      </w:r>
      <w:r w:rsidR="00FC66C6">
        <w:rPr>
          <w:rFonts w:ascii="Times New Roman CYR" w:hAnsi="Times New Roman CYR" w:cs="Times New Roman CYR"/>
        </w:rPr>
        <w:t>00</w:t>
      </w:r>
      <w:r>
        <w:rPr>
          <w:rFonts w:ascii="Times New Roman CYR" w:hAnsi="Times New Roman CYR" w:cs="Times New Roman CYR"/>
        </w:rPr>
        <w:t xml:space="preserve"> копеек</w:t>
      </w:r>
      <w:r w:rsidR="00FC66C6">
        <w:rPr>
          <w:rFonts w:ascii="Times New Roman CYR" w:hAnsi="Times New Roman CYR" w:cs="Times New Roman CYR"/>
        </w:rPr>
        <w:t>.</w:t>
      </w:r>
    </w:p>
    <w:p w:rsidR="00FC66C6" w:rsidRDefault="00FC66C6">
      <w:pPr>
        <w:suppressAutoHyphens w:val="0"/>
        <w:autoSpaceDE w:val="0"/>
        <w:spacing w:line="360" w:lineRule="atLeast"/>
        <w:ind w:firstLine="709"/>
        <w:jc w:val="both"/>
        <w:rPr>
          <w:b/>
        </w:rPr>
      </w:pPr>
      <w:r>
        <w:rPr>
          <w:rFonts w:ascii="Times New Roman CYR" w:hAnsi="Times New Roman CYR" w:cs="Times New Roman CYR"/>
          <w:b/>
          <w:bCs/>
        </w:rPr>
        <w:t xml:space="preserve">Лот 3. - </w:t>
      </w:r>
      <w:r>
        <w:rPr>
          <w:rFonts w:ascii="Times New Roman CYR" w:hAnsi="Times New Roman CYR" w:cs="Times New Roman CYR"/>
        </w:rPr>
        <w:t>3525 (Три тысячи пятьсот двадцать пять) рублей 00 копеек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rPr>
          <w:b/>
        </w:rPr>
        <w:t>10.</w:t>
      </w:r>
      <w:r>
        <w:t xml:space="preserve"> </w:t>
      </w:r>
      <w:r>
        <w:rPr>
          <w:b/>
        </w:rPr>
        <w:t>Порядок ознакомления покупателей с иной информацией, условиями договора купли-продажи имущества: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аукциона, запрос о разъяснении размещенной информации</w:t>
      </w:r>
      <w:r>
        <w:rPr>
          <w:b/>
        </w:rPr>
        <w:t>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  <w:b/>
          <w:bCs/>
        </w:rPr>
      </w:pPr>
      <w:r>
        <w:t xml:space="preserve">Ознакомиться с информацией о проведении аукциона, проектом договора купли-продажи, формой заявки, иной информацией о проводимой продаже, а также с иными сведениями об имуществе, можно с момента начала приема заявок в информационно-телекоммуникационной сети «Интернет» на сайтах </w:t>
      </w:r>
      <w:hyperlink r:id="rId8" w:history="1">
        <w:r>
          <w:rPr>
            <w:rStyle w:val="a4"/>
          </w:rPr>
          <w:t>http://</w:t>
        </w:r>
        <w:r>
          <w:rPr>
            <w:rStyle w:val="a4"/>
            <w:lang w:val="en-US"/>
          </w:rPr>
          <w:t>utp</w:t>
        </w:r>
        <w:r>
          <w:rPr>
            <w:rStyle w:val="a4"/>
          </w:rPr>
          <w:t>.sberbank-ast.ru</w:t>
        </w:r>
      </w:hyperlink>
      <w:r>
        <w:t xml:space="preserve">, </w:t>
      </w:r>
      <w:hyperlink r:id="rId9" w:history="1">
        <w:r>
          <w:rPr>
            <w:rStyle w:val="a4"/>
            <w:lang w:val="en-US"/>
          </w:rPr>
          <w:t>www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torgi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gov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ru</w:t>
        </w:r>
      </w:hyperlink>
      <w:r>
        <w:t xml:space="preserve">, </w:t>
      </w:r>
      <w:r>
        <w:rPr>
          <w:color w:val="0000FF"/>
          <w:spacing w:val="-2"/>
          <w:sz w:val="26"/>
          <w:u w:val="single"/>
        </w:rPr>
        <w:t>https://bezhanicy.gosuslugi.ru.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11.Порядок регистрации на электронной площадке.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Для обеспечения доступа к участию в аукционе в электронной форме Претендентам необходимо пройти процедуру регистрации на электронной площадке. Регистрация на электронной площадке осуществляется ежедневно, круглосуточно. Регистрация на электронной площадке осуществляется без взимания платы.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Регистрация на электронной площадке проводится в соответствии с Регламентом электронной площадки.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</w:rPr>
        <w:t>Инструкции для участников торгов по работе в торговой секции «Приватизация, аренда и продажа прав» универсальной торговой платформы АО «</w:t>
      </w:r>
      <w:proofErr w:type="spellStart"/>
      <w:r>
        <w:rPr>
          <w:rFonts w:ascii="Times New Roman CYR" w:hAnsi="Times New Roman CYR" w:cs="Times New Roman CYR"/>
        </w:rPr>
        <w:t>Сбербанк-АСТ</w:t>
      </w:r>
      <w:proofErr w:type="spellEnd"/>
      <w:r>
        <w:rPr>
          <w:rFonts w:ascii="Times New Roman CYR" w:hAnsi="Times New Roman CYR" w:cs="Times New Roman CYR"/>
        </w:rPr>
        <w:t>» размещена по адресу: http://utp.sberbank-ast.ru/AP/Notice/652/Instructions 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bCs/>
          <w:color w:val="000000"/>
        </w:rPr>
      </w:pPr>
      <w:r>
        <w:rPr>
          <w:rFonts w:ascii="Times New Roman CYR" w:hAnsi="Times New Roman CYR" w:cs="Times New Roman CYR"/>
          <w:b/>
        </w:rPr>
        <w:t>12</w:t>
      </w:r>
      <w:r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  <w:b/>
          <w:bCs/>
        </w:rPr>
        <w:t>Порядок подачи и отзыва заявки на участие в аукционе в электронной форме.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rPr>
          <w:bCs/>
          <w:color w:val="000000"/>
        </w:rPr>
        <w:t xml:space="preserve">Подача заявки на участие в аукционе осуществляется в соответствии с Регламентом электронной площадки </w:t>
      </w:r>
      <w:r>
        <w:rPr>
          <w:bCs/>
        </w:rPr>
        <w:t>АО «Сбербанк–АСТ»</w:t>
      </w:r>
      <w:r>
        <w:rPr>
          <w:bCs/>
          <w:color w:val="000000"/>
        </w:rPr>
        <w:t xml:space="preserve"> торговой секции «</w:t>
      </w:r>
      <w:r>
        <w:t>Приватизация, аренда и продажа прав</w:t>
      </w:r>
      <w:r>
        <w:rPr>
          <w:bCs/>
          <w:color w:val="000000"/>
        </w:rPr>
        <w:t>»</w:t>
      </w:r>
      <w:r>
        <w:rPr>
          <w:bCs/>
        </w:rPr>
        <w:t xml:space="preserve">, сайт </w:t>
      </w:r>
      <w:hyperlink r:id="rId10" w:history="1">
        <w:r>
          <w:rPr>
            <w:rStyle w:val="a4"/>
          </w:rPr>
          <w:t>http://utp.sberbank-ast.ru</w:t>
        </w:r>
      </w:hyperlink>
      <w:r>
        <w:t xml:space="preserve">, </w:t>
      </w:r>
      <w:r>
        <w:rPr>
          <w:bCs/>
          <w:color w:val="000000"/>
        </w:rPr>
        <w:t xml:space="preserve">из личного кабинета претендента. </w:t>
      </w:r>
    </w:p>
    <w:p w:rsidR="006D3579" w:rsidRDefault="002F60A5">
      <w:pPr>
        <w:spacing w:line="360" w:lineRule="atLeast"/>
        <w:ind w:firstLine="709"/>
        <w:jc w:val="both"/>
        <w:rPr>
          <w:rFonts w:eastAsia="Calibri"/>
          <w:color w:val="000000"/>
        </w:rPr>
      </w:pPr>
      <w: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законом № 178-ФЗ «О приватизации государственного и муниципального имущества», </w:t>
      </w:r>
      <w:r>
        <w:rPr>
          <w:b/>
          <w:bCs/>
          <w:color w:val="000000"/>
        </w:rPr>
        <w:t xml:space="preserve">(заявка на участие в электронной продаже и приложения к ней на бумажном носителе, преобразованные в электронно-цифровую форму путем сканирования с сохранением их реквизитов), </w:t>
      </w:r>
      <w:r>
        <w:rPr>
          <w:bCs/>
          <w:color w:val="000000"/>
        </w:rPr>
        <w:t>заверенных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электронной подписью претендента либо лица, имеющего право действовать от имени претендента.</w:t>
      </w:r>
    </w:p>
    <w:p w:rsidR="006D3579" w:rsidRDefault="002F60A5">
      <w:pPr>
        <w:tabs>
          <w:tab w:val="left" w:pos="851"/>
          <w:tab w:val="left" w:pos="1134"/>
        </w:tabs>
        <w:autoSpaceDE w:val="0"/>
        <w:spacing w:line="360" w:lineRule="atLeast"/>
        <w:ind w:firstLine="709"/>
        <w:jc w:val="both"/>
        <w:rPr>
          <w:bCs/>
        </w:rPr>
      </w:pPr>
      <w:r>
        <w:rPr>
          <w:rFonts w:eastAsia="Calibri"/>
          <w:color w:val="000000"/>
        </w:rPr>
        <w:t>Одно лицо имеет право подать только одну Заявку.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rPr>
          <w:bCs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6D3579" w:rsidRDefault="002F60A5">
      <w:pPr>
        <w:tabs>
          <w:tab w:val="left" w:pos="709"/>
          <w:tab w:val="left" w:pos="851"/>
          <w:tab w:val="left" w:pos="993"/>
        </w:tabs>
        <w:suppressAutoHyphens w:val="0"/>
        <w:autoSpaceDE w:val="0"/>
        <w:spacing w:line="360" w:lineRule="atLeast"/>
        <w:ind w:firstLine="709"/>
        <w:jc w:val="both"/>
      </w:pPr>
      <w: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 xml:space="preserve">Заявка не может быть принята Оператором в случаях: 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отсутствия на лицевом счете претендента достаточной суммы денежных средств в размере задатка;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подачи претендентом второй заявки на участие в отношении одного и того же лота при условии, что поданная ранее заявка таким претендентом не отозвана, если иное не предусмотрено соответствующими положениями Регламента торговой секции «Приватизация, аренда и продажа прав» - далее Регламент ТС.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подачи заявки по истечении установленного срока подачи заявок;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некорректного заполнения формы заявки, в том числе не заполнения полей, являющихся обязательными для заполнения;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b/>
        </w:rPr>
      </w:pPr>
      <w:r>
        <w:t>- в других случаях, предусмотренных Регламентом ТС.</w:t>
      </w:r>
    </w:p>
    <w:p w:rsidR="006D3579" w:rsidRDefault="002F60A5">
      <w:pPr>
        <w:widowControl w:val="0"/>
        <w:suppressAutoHyphens w:val="0"/>
        <w:spacing w:line="360" w:lineRule="atLeast"/>
        <w:ind w:firstLine="709"/>
        <w:jc w:val="both"/>
        <w:rPr>
          <w:rFonts w:eastAsia="Calibri"/>
          <w:b/>
          <w:color w:val="000000"/>
        </w:rPr>
      </w:pPr>
      <w:r>
        <w:rPr>
          <w:b/>
        </w:rPr>
        <w:lastRenderedPageBreak/>
        <w:t>13</w:t>
      </w:r>
      <w:r>
        <w:t>.</w:t>
      </w:r>
      <w:r>
        <w:rPr>
          <w:b/>
          <w:bCs/>
        </w:rPr>
        <w:t>Место приема заявок:</w:t>
      </w:r>
      <w:r>
        <w:t xml:space="preserve"> </w:t>
      </w:r>
      <w:r>
        <w:rPr>
          <w:bCs/>
        </w:rPr>
        <w:t xml:space="preserve">электронная площадка </w:t>
      </w:r>
      <w:hyperlink r:id="rId11" w:history="1">
        <w:r>
          <w:rPr>
            <w:rStyle w:val="a4"/>
          </w:rPr>
          <w:t>http://utp.sberbank-ast.ru</w:t>
        </w:r>
      </w:hyperlink>
      <w:r>
        <w:t xml:space="preserve"> (время сервера электронной торговой площадки – московское).</w:t>
      </w:r>
    </w:p>
    <w:p w:rsidR="006D3579" w:rsidRDefault="002F60A5">
      <w:pPr>
        <w:autoSpaceDE w:val="0"/>
        <w:spacing w:line="360" w:lineRule="atLeast"/>
        <w:ind w:firstLine="709"/>
        <w:jc w:val="both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Дата и время начала приема заявок:</w:t>
      </w:r>
      <w:r>
        <w:rPr>
          <w:rFonts w:eastAsia="Calibri"/>
          <w:color w:val="000000"/>
        </w:rPr>
        <w:t xml:space="preserve"> </w:t>
      </w:r>
      <w:r w:rsidR="00FD3F9C">
        <w:rPr>
          <w:rFonts w:eastAsia="Calibri"/>
          <w:color w:val="000000"/>
        </w:rPr>
        <w:t>08</w:t>
      </w:r>
      <w:r>
        <w:rPr>
          <w:rFonts w:eastAsia="Calibri"/>
          <w:color w:val="000000"/>
        </w:rPr>
        <w:t>.0</w:t>
      </w:r>
      <w:r w:rsidR="00FD3F9C">
        <w:rPr>
          <w:rFonts w:eastAsia="Calibri"/>
          <w:color w:val="000000"/>
        </w:rPr>
        <w:t>9</w:t>
      </w:r>
      <w:r>
        <w:rPr>
          <w:rFonts w:eastAsia="Calibri"/>
          <w:color w:val="000000"/>
        </w:rPr>
        <w:t xml:space="preserve">.2025 </w:t>
      </w:r>
      <w:r w:rsidR="008E1024">
        <w:rPr>
          <w:rFonts w:eastAsia="Calibri"/>
          <w:color w:val="000000"/>
        </w:rPr>
        <w:t>00</w:t>
      </w:r>
      <w:r>
        <w:rPr>
          <w:rFonts w:eastAsia="Calibri"/>
          <w:color w:val="000000"/>
        </w:rPr>
        <w:t xml:space="preserve"> час. 0</w:t>
      </w:r>
      <w:r w:rsidR="008E1024">
        <w:rPr>
          <w:rFonts w:eastAsia="Calibri"/>
          <w:color w:val="000000"/>
        </w:rPr>
        <w:t>1</w:t>
      </w:r>
      <w:r>
        <w:rPr>
          <w:rFonts w:eastAsia="Calibri"/>
          <w:color w:val="000000"/>
        </w:rPr>
        <w:t xml:space="preserve"> мин. (по московскому времени).</w:t>
      </w:r>
    </w:p>
    <w:p w:rsidR="006D3579" w:rsidRDefault="002F60A5">
      <w:pPr>
        <w:autoSpaceDE w:val="0"/>
        <w:spacing w:line="360" w:lineRule="atLeast"/>
        <w:ind w:firstLine="709"/>
        <w:jc w:val="both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Дата и время окончания приема заявок:</w:t>
      </w:r>
      <w:r>
        <w:rPr>
          <w:rFonts w:eastAsia="Calibri"/>
          <w:color w:val="000000"/>
        </w:rPr>
        <w:t xml:space="preserve"> </w:t>
      </w:r>
      <w:r w:rsidR="00FD3F9C">
        <w:rPr>
          <w:rFonts w:eastAsia="Calibri"/>
          <w:color w:val="000000"/>
        </w:rPr>
        <w:t>07.10</w:t>
      </w:r>
      <w:r>
        <w:rPr>
          <w:rFonts w:eastAsia="Calibri"/>
          <w:color w:val="000000"/>
        </w:rPr>
        <w:t xml:space="preserve">.2025 </w:t>
      </w:r>
      <w:r w:rsidR="00552A57">
        <w:rPr>
          <w:rFonts w:eastAsia="Calibri"/>
          <w:color w:val="000000"/>
        </w:rPr>
        <w:t>23</w:t>
      </w:r>
      <w:r>
        <w:rPr>
          <w:rFonts w:eastAsia="Calibri"/>
          <w:color w:val="000000"/>
        </w:rPr>
        <w:t xml:space="preserve"> час. </w:t>
      </w:r>
      <w:r w:rsidR="008E1024">
        <w:rPr>
          <w:rFonts w:eastAsia="Calibri"/>
          <w:color w:val="000000"/>
        </w:rPr>
        <w:t>59</w:t>
      </w:r>
      <w:r>
        <w:rPr>
          <w:rFonts w:eastAsia="Calibri"/>
          <w:color w:val="000000"/>
        </w:rPr>
        <w:t xml:space="preserve"> мин. (по московскому времени).</w:t>
      </w:r>
    </w:p>
    <w:p w:rsidR="006D3579" w:rsidRDefault="002F60A5">
      <w:pPr>
        <w:tabs>
          <w:tab w:val="left" w:pos="709"/>
        </w:tabs>
        <w:suppressAutoHyphens w:val="0"/>
        <w:spacing w:line="360" w:lineRule="atLeast"/>
        <w:ind w:firstLine="709"/>
        <w:jc w:val="both"/>
        <w:rPr>
          <w:b/>
          <w:bCs/>
        </w:rPr>
      </w:pPr>
      <w:r>
        <w:rPr>
          <w:rFonts w:eastAsia="Calibri"/>
          <w:b/>
          <w:color w:val="000000"/>
        </w:rPr>
        <w:t xml:space="preserve">Дата и время определения участников аукциона: </w:t>
      </w:r>
      <w:r w:rsidR="00FD3F9C">
        <w:rPr>
          <w:rFonts w:eastAsia="Calibri"/>
          <w:color w:val="000000"/>
        </w:rPr>
        <w:t>10</w:t>
      </w:r>
      <w:r>
        <w:rPr>
          <w:rFonts w:eastAsia="Calibri"/>
          <w:color w:val="000000"/>
        </w:rPr>
        <w:t>.</w:t>
      </w:r>
      <w:r w:rsidR="00FD3F9C">
        <w:rPr>
          <w:rFonts w:eastAsia="Calibri"/>
          <w:color w:val="000000"/>
        </w:rPr>
        <w:t>10</w:t>
      </w:r>
      <w:r>
        <w:rPr>
          <w:rFonts w:eastAsia="Calibri"/>
          <w:color w:val="000000"/>
        </w:rPr>
        <w:t>.2025 10 час. 00 мин. (по московскому времени).</w:t>
      </w:r>
    </w:p>
    <w:p w:rsidR="006D3579" w:rsidRDefault="002F60A5">
      <w:pPr>
        <w:tabs>
          <w:tab w:val="left" w:pos="709"/>
        </w:tabs>
        <w:suppressAutoHyphens w:val="0"/>
        <w:spacing w:line="360" w:lineRule="atLeast"/>
        <w:ind w:firstLine="709"/>
        <w:jc w:val="both"/>
        <w:rPr>
          <w:b/>
          <w:bCs/>
        </w:rPr>
      </w:pPr>
      <w:r>
        <w:rPr>
          <w:b/>
          <w:bCs/>
        </w:rPr>
        <w:t>Дата и место проведения аукциона:</w:t>
      </w:r>
      <w:r>
        <w:rPr>
          <w:rFonts w:eastAsia="Calibri"/>
          <w:color w:val="000000"/>
        </w:rPr>
        <w:t xml:space="preserve"> </w:t>
      </w:r>
      <w:r w:rsidR="00FD3F9C">
        <w:rPr>
          <w:rFonts w:eastAsia="Calibri"/>
          <w:color w:val="000000"/>
        </w:rPr>
        <w:t>13</w:t>
      </w:r>
      <w:r>
        <w:rPr>
          <w:rFonts w:eastAsia="Calibri"/>
          <w:color w:val="000000"/>
        </w:rPr>
        <w:t>.</w:t>
      </w:r>
      <w:r w:rsidR="00FD3F9C">
        <w:rPr>
          <w:rFonts w:eastAsia="Calibri"/>
          <w:color w:val="000000"/>
        </w:rPr>
        <w:t>10</w:t>
      </w:r>
      <w:r>
        <w:rPr>
          <w:rFonts w:eastAsia="Calibri"/>
          <w:color w:val="000000"/>
        </w:rPr>
        <w:t>.2025 11 час. 00 мин. (по московскому времени)</w:t>
      </w:r>
      <w:r>
        <w:t xml:space="preserve"> на </w:t>
      </w:r>
      <w:r>
        <w:rPr>
          <w:rFonts w:eastAsia="Calibri"/>
          <w:color w:val="000000"/>
        </w:rPr>
        <w:t xml:space="preserve">электронной торговой площадке </w:t>
      </w:r>
      <w:r>
        <w:rPr>
          <w:iCs/>
        </w:rPr>
        <w:t>АО</w:t>
      </w:r>
      <w:r>
        <w:rPr>
          <w:i/>
          <w:iCs/>
        </w:rPr>
        <w:t xml:space="preserve"> </w:t>
      </w:r>
      <w:r>
        <w:rPr>
          <w:iCs/>
        </w:rPr>
        <w:t>«</w:t>
      </w:r>
      <w:proofErr w:type="spellStart"/>
      <w:r>
        <w:rPr>
          <w:iCs/>
        </w:rPr>
        <w:t>Сбербанк-АСТ</w:t>
      </w:r>
      <w:proofErr w:type="spellEnd"/>
      <w:r>
        <w:rPr>
          <w:iCs/>
        </w:rPr>
        <w:t>»</w:t>
      </w:r>
      <w:r>
        <w:t xml:space="preserve">, размещенной в информационно-телекоммуникационной сети «Интернет» на сайте </w:t>
      </w:r>
      <w:hyperlink r:id="rId12" w:history="1">
        <w:r>
          <w:rPr>
            <w:rStyle w:val="a4"/>
          </w:rPr>
          <w:t>http://utp.sberbank-ast.ru</w:t>
        </w:r>
      </w:hyperlink>
      <w:r>
        <w:t xml:space="preserve"> (торговая секция Приватизация, аренда и продажа прав»).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rPr>
          <w:b/>
          <w:bCs/>
        </w:rPr>
        <w:t xml:space="preserve">14. Исчерпывающий перечень представляемых участниками торгов документов и требования к их оформлению: </w:t>
      </w:r>
      <w:r>
        <w:rPr>
          <w:rFonts w:eastAsia="Calibri"/>
        </w:rPr>
        <w:t xml:space="preserve">претенденты представляют </w:t>
      </w:r>
      <w:r>
        <w:rPr>
          <w:rFonts w:eastAsia="Calibri"/>
          <w:u w:val="single"/>
        </w:rPr>
        <w:t>электронные</w:t>
      </w:r>
      <w:r>
        <w:rPr>
          <w:rFonts w:eastAsia="Calibri"/>
        </w:rPr>
        <w:t xml:space="preserve"> образы следующих документов:</w:t>
      </w:r>
    </w:p>
    <w:tbl>
      <w:tblPr>
        <w:tblW w:w="0" w:type="auto"/>
        <w:tblInd w:w="108" w:type="dxa"/>
        <w:tblLayout w:type="fixed"/>
        <w:tblLook w:val="0000"/>
      </w:tblPr>
      <w:tblGrid>
        <w:gridCol w:w="993"/>
        <w:gridCol w:w="9132"/>
      </w:tblGrid>
      <w:tr w:rsidR="006D3579">
        <w:trPr>
          <w:trHeight w:val="3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3579" w:rsidRDefault="002F60A5">
            <w:pPr>
              <w:pStyle w:val="af6"/>
              <w:spacing w:line="360" w:lineRule="atLeast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№ </w:t>
            </w:r>
            <w:proofErr w:type="spellStart"/>
            <w:r>
              <w:rPr>
                <w:b w:val="0"/>
                <w:bCs w:val="0"/>
              </w:rPr>
              <w:t>п</w:t>
            </w:r>
            <w:proofErr w:type="spellEnd"/>
            <w:r>
              <w:rPr>
                <w:b w:val="0"/>
                <w:bCs w:val="0"/>
              </w:rPr>
              <w:t>/</w:t>
            </w:r>
            <w:proofErr w:type="spellStart"/>
            <w:r>
              <w:rPr>
                <w:b w:val="0"/>
                <w:bCs w:val="0"/>
              </w:rPr>
              <w:t>п</w:t>
            </w:r>
            <w:proofErr w:type="spellEnd"/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579" w:rsidRDefault="002F60A5">
            <w:pPr>
              <w:pStyle w:val="af6"/>
              <w:spacing w:line="360" w:lineRule="atLeast"/>
            </w:pPr>
            <w:r>
              <w:rPr>
                <w:b w:val="0"/>
                <w:bCs w:val="0"/>
              </w:rPr>
              <w:t>Наименование документа</w:t>
            </w:r>
          </w:p>
        </w:tc>
      </w:tr>
      <w:tr w:rsidR="006D3579">
        <w:trPr>
          <w:trHeight w:val="310"/>
        </w:trPr>
        <w:tc>
          <w:tcPr>
            <w:tcW w:w="10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jc w:val="center"/>
            </w:pPr>
            <w:r>
              <w:rPr>
                <w:bCs w:val="0"/>
                <w:i/>
                <w:u w:val="single"/>
              </w:rPr>
              <w:t>Для физических лиц:</w:t>
            </w:r>
          </w:p>
        </w:tc>
      </w:tr>
      <w:tr w:rsidR="006D3579">
        <w:trPr>
          <w:trHeight w:val="2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33"/>
              <w:jc w:val="left"/>
            </w:pPr>
            <w:r>
              <w:rPr>
                <w:b w:val="0"/>
                <w:bCs w:val="0"/>
              </w:rPr>
              <w:t xml:space="preserve">Заявка (см. приложение № 1) </w:t>
            </w:r>
          </w:p>
        </w:tc>
      </w:tr>
      <w:tr w:rsidR="006D3579">
        <w:trPr>
          <w:trHeight w:val="2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33"/>
              <w:jc w:val="left"/>
            </w:pPr>
            <w:r>
              <w:rPr>
                <w:b w:val="0"/>
                <w:bCs w:val="0"/>
              </w:rPr>
              <w:t xml:space="preserve">Документ, удостоверяющий личность (копии всех листов) </w:t>
            </w:r>
          </w:p>
        </w:tc>
      </w:tr>
      <w:tr w:rsidR="006D3579">
        <w:trPr>
          <w:trHeight w:val="2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rPr>
                <w:b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33"/>
              <w:jc w:val="left"/>
            </w:pPr>
            <w:r>
              <w:rPr>
                <w:b w:val="0"/>
              </w:rPr>
              <w:t>Доверенность на участие в торгах и заключение договора (если от имени Претендента действует его представитель по доверенности)</w:t>
            </w:r>
          </w:p>
        </w:tc>
      </w:tr>
      <w:tr w:rsidR="006D3579">
        <w:trPr>
          <w:trHeight w:val="294"/>
        </w:trPr>
        <w:tc>
          <w:tcPr>
            <w:tcW w:w="10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jc w:val="center"/>
            </w:pPr>
            <w:r>
              <w:rPr>
                <w:bCs w:val="0"/>
                <w:i/>
                <w:u w:val="single"/>
              </w:rPr>
              <w:t>Для индивидуальных предпринимателей</w:t>
            </w:r>
            <w:r>
              <w:rPr>
                <w:b w:val="0"/>
                <w:bCs w:val="0"/>
                <w:i/>
                <w:u w:val="single"/>
              </w:rPr>
              <w:t>:</w:t>
            </w:r>
          </w:p>
        </w:tc>
      </w:tr>
      <w:tr w:rsidR="006D3579">
        <w:trPr>
          <w:trHeight w:val="2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jc w:val="left"/>
            </w:pPr>
            <w:r>
              <w:rPr>
                <w:b w:val="0"/>
                <w:bCs w:val="0"/>
              </w:rPr>
              <w:t xml:space="preserve">Заявка (см. приложение № 1) </w:t>
            </w:r>
          </w:p>
        </w:tc>
      </w:tr>
      <w:tr w:rsidR="006D3579">
        <w:trPr>
          <w:trHeight w:val="2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jc w:val="left"/>
            </w:pPr>
            <w:r>
              <w:rPr>
                <w:b w:val="0"/>
                <w:bCs w:val="0"/>
              </w:rPr>
              <w:t xml:space="preserve">Документ, удостоверяющий личность (2 страницы) </w:t>
            </w:r>
          </w:p>
        </w:tc>
      </w:tr>
      <w:tr w:rsidR="006D3579">
        <w:trPr>
          <w:trHeight w:val="2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rPr>
                <w:b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jc w:val="left"/>
            </w:pPr>
            <w:r>
              <w:rPr>
                <w:b w:val="0"/>
              </w:rPr>
              <w:t>Свидетельство о постановке на учет в налоговых органах (ОГРН, ИНН)</w:t>
            </w:r>
          </w:p>
        </w:tc>
      </w:tr>
      <w:tr w:rsidR="006D3579">
        <w:trPr>
          <w:trHeight w:val="2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rPr>
                <w:b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33"/>
              <w:jc w:val="left"/>
            </w:pPr>
            <w:r>
              <w:rPr>
                <w:b w:val="0"/>
              </w:rPr>
              <w:t>Доверенность на участие в торгах и заключение договора (если от имени Претендента действует его представитель по доверенности)</w:t>
            </w:r>
          </w:p>
        </w:tc>
      </w:tr>
      <w:tr w:rsidR="006D3579">
        <w:trPr>
          <w:trHeight w:val="310"/>
        </w:trPr>
        <w:tc>
          <w:tcPr>
            <w:tcW w:w="10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579" w:rsidRDefault="002F60A5">
            <w:pPr>
              <w:pStyle w:val="af6"/>
              <w:spacing w:line="360" w:lineRule="atLeast"/>
              <w:jc w:val="center"/>
            </w:pPr>
            <w:r>
              <w:rPr>
                <w:bCs w:val="0"/>
                <w:i/>
                <w:u w:val="single"/>
              </w:rPr>
              <w:t>Для юридических лиц:</w:t>
            </w:r>
          </w:p>
        </w:tc>
      </w:tr>
      <w:tr w:rsidR="006D3579">
        <w:trPr>
          <w:trHeight w:val="3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tabs>
                <w:tab w:val="center" w:pos="799"/>
              </w:tabs>
              <w:spacing w:line="360" w:lineRule="atLeast"/>
              <w:ind w:firstLine="0"/>
              <w:rPr>
                <w:b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jc w:val="left"/>
            </w:pPr>
            <w:r>
              <w:rPr>
                <w:b w:val="0"/>
              </w:rPr>
              <w:t>Заявка (см. приложение № 1)</w:t>
            </w:r>
          </w:p>
        </w:tc>
      </w:tr>
      <w:tr w:rsidR="006D3579">
        <w:trPr>
          <w:trHeight w:val="3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tabs>
                <w:tab w:val="center" w:pos="799"/>
              </w:tabs>
              <w:spacing w:line="360" w:lineRule="atLeast"/>
              <w:ind w:firstLine="0"/>
              <w:rPr>
                <w:b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jc w:val="left"/>
            </w:pPr>
            <w:r>
              <w:rPr>
                <w:b w:val="0"/>
              </w:rPr>
              <w:t>Свидетельство о государственной регистрации и иные учредительные документы претендента</w:t>
            </w:r>
          </w:p>
        </w:tc>
      </w:tr>
      <w:tr w:rsidR="006D3579">
        <w:trPr>
          <w:trHeight w:val="3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tabs>
                <w:tab w:val="center" w:pos="799"/>
              </w:tabs>
              <w:spacing w:line="360" w:lineRule="atLeast"/>
              <w:ind w:firstLine="0"/>
              <w:rPr>
                <w:b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jc w:val="left"/>
            </w:pPr>
            <w:r>
              <w:rPr>
                <w:b w:val="0"/>
              </w:rPr>
              <w:t>Свидетельство о постановке на учет в налоговых органах</w:t>
            </w:r>
          </w:p>
        </w:tc>
      </w:tr>
      <w:tr w:rsidR="006D3579">
        <w:trPr>
          <w:trHeight w:val="3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tabs>
                <w:tab w:val="center" w:pos="799"/>
              </w:tabs>
              <w:spacing w:line="360" w:lineRule="atLeast"/>
              <w:ind w:firstLine="0"/>
              <w:rPr>
                <w:b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jc w:val="left"/>
            </w:pPr>
            <w:r>
              <w:rPr>
                <w:b w:val="0"/>
              </w:rPr>
              <w:t>Решение органа управления претендента о совершении сделки в случаях, когда такое решение необходимо в соответствии с законодательством, учредительными документами Претендента или соглашением сторон, либо письменное заявление Претендента, что сделка не требует одобрения органов управления</w:t>
            </w:r>
          </w:p>
        </w:tc>
      </w:tr>
      <w:tr w:rsidR="006D3579">
        <w:trPr>
          <w:trHeight w:val="2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rPr>
                <w:b w:val="0"/>
              </w:rPr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</w:pPr>
            <w:r>
              <w:rPr>
                <w:b w:val="0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</w:t>
            </w:r>
            <w:r>
              <w:t xml:space="preserve"> </w:t>
            </w:r>
            <w:r>
              <w:rPr>
                <w:b w:val="0"/>
              </w:rPr>
              <w:t>(реестр владельцев акций либо выписка из него или заверенное печатью юридического лица и подписанное его руководителем письмо)</w:t>
            </w:r>
          </w:p>
        </w:tc>
      </w:tr>
      <w:tr w:rsidR="006D3579">
        <w:trPr>
          <w:trHeight w:val="3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rPr>
                <w:b w:val="0"/>
              </w:rPr>
            </w:pPr>
            <w:r>
              <w:rPr>
                <w:b w:val="0"/>
                <w:bCs w:val="0"/>
              </w:rPr>
              <w:t>6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</w:pPr>
            <w:r>
              <w:rPr>
                <w:b w:val="0"/>
              </w:rPr>
      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 о назначении </w:t>
            </w:r>
            <w:r>
              <w:rPr>
                <w:b w:val="0"/>
              </w:rPr>
              <w:lastRenderedPageBreak/>
              <w:t>этого лица или о его избрании)</w:t>
            </w:r>
          </w:p>
        </w:tc>
      </w:tr>
      <w:tr w:rsidR="006D3579">
        <w:trPr>
          <w:trHeight w:val="3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pacing w:line="360" w:lineRule="atLeast"/>
              <w:ind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7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579" w:rsidRDefault="002F60A5">
            <w:pPr>
              <w:pStyle w:val="af6"/>
              <w:snapToGrid w:val="0"/>
              <w:spacing w:line="360" w:lineRule="atLeast"/>
              <w:ind w:firstLine="0"/>
            </w:pPr>
            <w:r>
              <w:rPr>
                <w:b w:val="0"/>
                <w:bCs w:val="0"/>
              </w:rPr>
              <w:t>Доверенности на участие в торгах и заключение договора, выданная в порядке, предусмотренном действующим законодательством РФ (если от имени Претендента действует его представитель по доверенности). В случае если доверенность на осуществление действий от имени претендента подписана лицом, уполномоченным единоличным исполнительным органом претендента на предоставление соответствующих полномочий в порядке передоверия, Заявка должна содержать также документ, подтверждающий полномочия такого лица, выдавшего доверенность</w:t>
            </w:r>
          </w:p>
        </w:tc>
      </w:tr>
    </w:tbl>
    <w:p w:rsidR="006D3579" w:rsidRDefault="002F60A5">
      <w:pPr>
        <w:autoSpaceDE w:val="0"/>
        <w:spacing w:line="360" w:lineRule="atLeast"/>
        <w:ind w:firstLine="709"/>
        <w:jc w:val="both"/>
        <w:rPr>
          <w:rFonts w:eastAsia="MS Mincho"/>
          <w:b/>
        </w:rPr>
      </w:pPr>
      <w:r>
        <w:rPr>
          <w:rFonts w:eastAsia="Calibri"/>
          <w:bCs/>
          <w:i/>
        </w:rPr>
        <w:t>Все подаваемые Претендентом 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rPr>
          <w:rFonts w:eastAsia="MS Mincho"/>
          <w:b/>
        </w:rPr>
        <w:t xml:space="preserve">15. </w:t>
      </w:r>
      <w:r>
        <w:rPr>
          <w:b/>
          <w:bCs/>
        </w:rPr>
        <w:t>Размер задатка, срок и порядок его внесения, необходимые реквизиты счетов и порядок возврата задатка.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eastAsia="MS Mincho"/>
          <w:b/>
          <w:bCs/>
          <w:color w:val="000000"/>
          <w:kern w:val="1"/>
        </w:rPr>
      </w:pPr>
      <w:r>
        <w:t>Размер задатка</w:t>
      </w:r>
      <w:r>
        <w:rPr>
          <w:b/>
        </w:rPr>
        <w:t xml:space="preserve"> </w:t>
      </w:r>
      <w:r>
        <w:t>- 1</w:t>
      </w:r>
      <w:r>
        <w:rPr>
          <w:rFonts w:eastAsia="MS Mincho"/>
          <w:color w:val="000000"/>
          <w:kern w:val="1"/>
        </w:rPr>
        <w:t>0% от начальной цены предмета аукциона: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eastAsia="MS Mincho"/>
          <w:b/>
          <w:bCs/>
          <w:color w:val="000000"/>
          <w:kern w:val="1"/>
        </w:rPr>
      </w:pPr>
      <w:r>
        <w:rPr>
          <w:rFonts w:eastAsia="MS Mincho"/>
          <w:b/>
          <w:bCs/>
          <w:color w:val="000000"/>
          <w:kern w:val="1"/>
        </w:rPr>
        <w:t>Лот 1.</w:t>
      </w:r>
      <w:r>
        <w:rPr>
          <w:rFonts w:eastAsia="MS Mincho"/>
          <w:color w:val="000000"/>
          <w:kern w:val="1"/>
        </w:rPr>
        <w:t xml:space="preserve"> -  </w:t>
      </w:r>
      <w:r w:rsidR="005179ED">
        <w:rPr>
          <w:rFonts w:eastAsia="MS Mincho"/>
          <w:color w:val="000000"/>
          <w:kern w:val="1"/>
        </w:rPr>
        <w:t>29570</w:t>
      </w:r>
      <w:r>
        <w:rPr>
          <w:rFonts w:eastAsia="MS Mincho"/>
          <w:color w:val="000000"/>
          <w:kern w:val="1"/>
        </w:rPr>
        <w:t xml:space="preserve"> (</w:t>
      </w:r>
      <w:r w:rsidR="005179ED">
        <w:rPr>
          <w:rFonts w:eastAsia="MS Mincho"/>
          <w:color w:val="000000"/>
          <w:kern w:val="1"/>
        </w:rPr>
        <w:t>Двадцать девять</w:t>
      </w:r>
      <w:r>
        <w:rPr>
          <w:rFonts w:eastAsia="MS Mincho"/>
          <w:color w:val="000000"/>
          <w:kern w:val="1"/>
        </w:rPr>
        <w:t xml:space="preserve"> тысяч </w:t>
      </w:r>
      <w:r w:rsidR="005179ED">
        <w:rPr>
          <w:rFonts w:eastAsia="MS Mincho"/>
          <w:color w:val="000000"/>
          <w:kern w:val="1"/>
        </w:rPr>
        <w:t>пятьсот семьдесят</w:t>
      </w:r>
      <w:r>
        <w:rPr>
          <w:rFonts w:eastAsia="MS Mincho"/>
          <w:color w:val="000000"/>
          <w:kern w:val="1"/>
        </w:rPr>
        <w:t>) рубл</w:t>
      </w:r>
      <w:r w:rsidR="005179ED">
        <w:rPr>
          <w:rFonts w:eastAsia="MS Mincho"/>
          <w:color w:val="000000"/>
          <w:kern w:val="1"/>
        </w:rPr>
        <w:t>ей</w:t>
      </w:r>
      <w:r>
        <w:rPr>
          <w:rFonts w:eastAsia="MS Mincho"/>
          <w:color w:val="000000"/>
          <w:kern w:val="1"/>
        </w:rPr>
        <w:t xml:space="preserve"> 00 копеек;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eastAsia="MS Mincho"/>
          <w:color w:val="000000"/>
          <w:kern w:val="1"/>
        </w:rPr>
      </w:pPr>
      <w:r>
        <w:rPr>
          <w:rFonts w:eastAsia="MS Mincho"/>
          <w:b/>
          <w:bCs/>
          <w:color w:val="000000"/>
          <w:kern w:val="1"/>
        </w:rPr>
        <w:t>Лот 2.</w:t>
      </w:r>
      <w:r>
        <w:rPr>
          <w:rFonts w:eastAsia="MS Mincho"/>
          <w:color w:val="000000"/>
          <w:kern w:val="1"/>
        </w:rPr>
        <w:t xml:space="preserve"> - </w:t>
      </w:r>
      <w:r w:rsidR="005179ED">
        <w:rPr>
          <w:rFonts w:eastAsia="MS Mincho"/>
          <w:color w:val="000000"/>
          <w:kern w:val="1"/>
        </w:rPr>
        <w:t>14870</w:t>
      </w:r>
      <w:r>
        <w:rPr>
          <w:rFonts w:eastAsia="MS Mincho"/>
          <w:color w:val="000000"/>
          <w:kern w:val="1"/>
        </w:rPr>
        <w:t xml:space="preserve"> (</w:t>
      </w:r>
      <w:r w:rsidR="005179ED">
        <w:rPr>
          <w:rFonts w:eastAsia="MS Mincho"/>
          <w:color w:val="000000"/>
          <w:kern w:val="1"/>
        </w:rPr>
        <w:t>Четырнадцать</w:t>
      </w:r>
      <w:r>
        <w:rPr>
          <w:rFonts w:eastAsia="MS Mincho"/>
          <w:color w:val="000000"/>
          <w:kern w:val="1"/>
        </w:rPr>
        <w:t xml:space="preserve"> тысяч </w:t>
      </w:r>
      <w:r w:rsidR="005179ED">
        <w:rPr>
          <w:rFonts w:eastAsia="MS Mincho"/>
          <w:color w:val="000000"/>
          <w:kern w:val="1"/>
        </w:rPr>
        <w:t>восемьсот семьдесят</w:t>
      </w:r>
      <w:r>
        <w:rPr>
          <w:rFonts w:eastAsia="MS Mincho"/>
          <w:color w:val="000000"/>
          <w:kern w:val="1"/>
        </w:rPr>
        <w:t>)</w:t>
      </w:r>
      <w:r w:rsidR="00430728">
        <w:rPr>
          <w:rFonts w:eastAsia="MS Mincho"/>
          <w:color w:val="000000"/>
          <w:kern w:val="1"/>
        </w:rPr>
        <w:t xml:space="preserve"> </w:t>
      </w:r>
      <w:r>
        <w:rPr>
          <w:rFonts w:eastAsia="MS Mincho"/>
          <w:color w:val="000000"/>
          <w:kern w:val="1"/>
        </w:rPr>
        <w:t>рубль 00 копеек.</w:t>
      </w:r>
    </w:p>
    <w:p w:rsidR="00087F97" w:rsidRDefault="00087F97" w:rsidP="00087F97">
      <w:pPr>
        <w:suppressAutoHyphens w:val="0"/>
        <w:autoSpaceDE w:val="0"/>
        <w:spacing w:line="360" w:lineRule="atLeast"/>
        <w:ind w:firstLine="709"/>
        <w:jc w:val="both"/>
        <w:rPr>
          <w:rFonts w:eastAsia="MS Mincho"/>
          <w:color w:val="000000"/>
          <w:kern w:val="1"/>
        </w:rPr>
      </w:pPr>
      <w:r>
        <w:rPr>
          <w:rFonts w:eastAsia="MS Mincho"/>
          <w:b/>
          <w:bCs/>
          <w:color w:val="000000"/>
          <w:kern w:val="1"/>
        </w:rPr>
        <w:t>Лот 3.</w:t>
      </w:r>
      <w:r>
        <w:rPr>
          <w:rFonts w:eastAsia="MS Mincho"/>
          <w:color w:val="000000"/>
          <w:kern w:val="1"/>
        </w:rPr>
        <w:t xml:space="preserve"> - 7050 (Семь тысяч пятьдесят) рубль 00 копеек.</w:t>
      </w:r>
    </w:p>
    <w:p w:rsidR="00087F97" w:rsidRDefault="00087F97" w:rsidP="00087F97">
      <w:pPr>
        <w:suppressAutoHyphens w:val="0"/>
        <w:autoSpaceDE w:val="0"/>
        <w:spacing w:line="360" w:lineRule="atLeast"/>
        <w:ind w:firstLine="709"/>
        <w:jc w:val="both"/>
      </w:pPr>
    </w:p>
    <w:p w:rsidR="00087F97" w:rsidRDefault="00087F97">
      <w:pPr>
        <w:suppressAutoHyphens w:val="0"/>
        <w:autoSpaceDE w:val="0"/>
        <w:spacing w:line="360" w:lineRule="atLeast"/>
        <w:ind w:firstLine="709"/>
        <w:jc w:val="both"/>
      </w:pPr>
    </w:p>
    <w:p w:rsidR="006D3579" w:rsidRDefault="002F60A5">
      <w:pPr>
        <w:pStyle w:val="Default"/>
        <w:spacing w:line="360" w:lineRule="atLeast"/>
        <w:ind w:firstLine="709"/>
        <w:jc w:val="both"/>
      </w:pPr>
      <w:r>
        <w:t>Перечисление денежных средств на счёт Оператора элект</w:t>
      </w:r>
      <w:r w:rsidR="00087F97">
        <w:t>ронной площадки производится с 0</w:t>
      </w:r>
      <w:r>
        <w:t>8.0</w:t>
      </w:r>
      <w:r w:rsidR="00087F97">
        <w:t>9</w:t>
      </w:r>
      <w:r>
        <w:t>.2025</w:t>
      </w:r>
      <w:r w:rsidR="00EF48FF">
        <w:t xml:space="preserve"> г. </w:t>
      </w:r>
      <w:r>
        <w:t xml:space="preserve"> по </w:t>
      </w:r>
      <w:r w:rsidR="00087F97">
        <w:t>07.10</w:t>
      </w:r>
      <w:r>
        <w:t xml:space="preserve">.2025 </w:t>
      </w:r>
      <w:r w:rsidR="00EF48FF">
        <w:t xml:space="preserve">г. </w:t>
      </w:r>
      <w:r>
        <w:t>по следующим реквизитам: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>Банковские реквизиты счета для перечисления задатка: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>Получатель</w:t>
      </w:r>
      <w:r>
        <w:tab/>
        <w:t>АО "</w:t>
      </w:r>
      <w:proofErr w:type="spellStart"/>
      <w:r>
        <w:t>Сбербанк-АСТ</w:t>
      </w:r>
      <w:proofErr w:type="spellEnd"/>
      <w:r>
        <w:t xml:space="preserve">" 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>ИНН: 7707308480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>КПП: 770701001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>Расчетный счет: 40702810300020038047 Банк получателя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 xml:space="preserve">Наименование банка: ПАО "СБЕРБАНК РОССИИ" Г. МОСКВА 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>БИК:044525225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>Корреспондентский счет: 30101810400000000225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>Назначение платежа: «Перечисление денежных средств в качестве задатка (депозита) по процедуре №</w:t>
      </w:r>
      <w:r>
        <w:tab/>
        <w:t>_ (ИНН плательщика), НДС не облагается».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>Денежные средства в сумме задатка должны быть зачислены на лицевой счет Претендента на УТП.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>Срок зачисления денежных средств на лицевой счет Претендента (Участника) на УТП – от 1 до 3 рабочих дней. Платежи разносятся по лицевым счетам каждый РАБОЧИЙ день по факту поступления средств по банковским выпискам (т.е. банковский день и рабочий день).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t>В случае, если перечисленные денежные средства не зачислены в вышеуказанный срок, необходимо проинформировать об этом оператора, направив обращение на адрес электронной почты property@sberbank-ast.ru с приложением документов, подтверждающих перечисление денежных средств (скан-копия платежного поручения или чек-ордер и т.п.).</w:t>
      </w:r>
    </w:p>
    <w:p w:rsidR="006D3579" w:rsidRDefault="002F60A5">
      <w:pPr>
        <w:pStyle w:val="Default"/>
        <w:spacing w:line="360" w:lineRule="atLeast"/>
        <w:ind w:firstLine="709"/>
        <w:jc w:val="both"/>
      </w:pPr>
      <w:r>
        <w:lastRenderedPageBreak/>
        <w:t xml:space="preserve">Оператор программными средствами осуществляет блокирование денежных средств в сумме задатка в момент подачи заявки на участие (при их наличии на лицевом счете Претендента на УТП) </w:t>
      </w:r>
      <w:r>
        <w:rPr>
          <w:u w:val="single"/>
        </w:rPr>
        <w:t>либо</w:t>
      </w:r>
      <w:r>
        <w:t xml:space="preserve"> в день и время определения участников, указанного в пункте 7. </w:t>
      </w:r>
    </w:p>
    <w:p w:rsidR="006D3579" w:rsidRDefault="002F60A5">
      <w:pPr>
        <w:suppressAutoHyphens w:val="0"/>
        <w:spacing w:line="360" w:lineRule="atLeast"/>
        <w:ind w:firstLine="709"/>
        <w:jc w:val="both"/>
      </w:pPr>
      <w:r>
        <w:t xml:space="preserve">Образец платежного поручения приведен на электронной площадке по адресу: </w:t>
      </w:r>
      <w:hyperlink r:id="rId13" w:history="1">
        <w:r>
          <w:rPr>
            <w:rStyle w:val="a4"/>
            <w:color w:val="auto"/>
          </w:rPr>
          <w:t>http://utp.sberbank-ast.ru/AP/Notice/653/Requisites</w:t>
        </w:r>
      </w:hyperlink>
      <w:r>
        <w:t xml:space="preserve">. </w:t>
      </w:r>
    </w:p>
    <w:p w:rsidR="006D3579" w:rsidRDefault="002F60A5">
      <w:pPr>
        <w:tabs>
          <w:tab w:val="left" w:pos="709"/>
        </w:tabs>
        <w:suppressAutoHyphens w:val="0"/>
        <w:spacing w:line="360" w:lineRule="atLeast"/>
        <w:ind w:firstLine="709"/>
        <w:jc w:val="both"/>
      </w:pPr>
      <w:r>
        <w:t>Задаток претендентам не признанными победителем возвращается:</w:t>
      </w:r>
    </w:p>
    <w:p w:rsidR="006D3579" w:rsidRDefault="002F60A5">
      <w:pPr>
        <w:suppressAutoHyphens w:val="0"/>
        <w:spacing w:line="360" w:lineRule="atLeast"/>
        <w:ind w:firstLine="709"/>
        <w:jc w:val="both"/>
      </w:pPr>
      <w:r>
        <w:t>- в течение 5 календарных дней со дня поступления уведомления об отзыве заявки в случае отзыва претендентом заявки до даты окончания  приема заявок;</w:t>
      </w:r>
    </w:p>
    <w:p w:rsidR="006D3579" w:rsidRDefault="002F60A5">
      <w:pPr>
        <w:suppressAutoHyphens w:val="0"/>
        <w:spacing w:line="360" w:lineRule="atLeast"/>
        <w:ind w:firstLine="709"/>
        <w:jc w:val="both"/>
      </w:pPr>
      <w:r>
        <w:t xml:space="preserve">- в течение 5 календарных дней со дня подведения итогов аукциона, </w:t>
      </w:r>
    </w:p>
    <w:p w:rsidR="006D3579" w:rsidRDefault="002F60A5">
      <w:pPr>
        <w:suppressAutoHyphens w:val="0"/>
        <w:spacing w:line="360" w:lineRule="atLeast"/>
        <w:ind w:firstLine="709"/>
        <w:jc w:val="both"/>
      </w:pPr>
      <w:r>
        <w:t>если:</w:t>
      </w:r>
    </w:p>
    <w:p w:rsidR="006D3579" w:rsidRDefault="002F60A5">
      <w:pPr>
        <w:suppressAutoHyphens w:val="0"/>
        <w:spacing w:line="360" w:lineRule="atLeast"/>
        <w:ind w:firstLine="709"/>
        <w:jc w:val="both"/>
      </w:pPr>
      <w:r>
        <w:t>- претендент отзывает свою заявку позднее даты окончания приема заявок;</w:t>
      </w:r>
    </w:p>
    <w:p w:rsidR="006D3579" w:rsidRDefault="002F60A5">
      <w:pPr>
        <w:suppressAutoHyphens w:val="0"/>
        <w:spacing w:line="360" w:lineRule="atLeast"/>
        <w:ind w:firstLine="709"/>
        <w:jc w:val="both"/>
      </w:pPr>
      <w:r>
        <w:t>- участник, не признан победителем аукциона;</w:t>
      </w:r>
    </w:p>
    <w:p w:rsidR="006D3579" w:rsidRDefault="002F60A5">
      <w:pPr>
        <w:suppressAutoHyphens w:val="0"/>
        <w:spacing w:line="360" w:lineRule="atLeast"/>
        <w:ind w:firstLine="709"/>
        <w:jc w:val="both"/>
      </w:pPr>
      <w:r>
        <w:t>- аукцион признан несостоявшимся.</w:t>
      </w:r>
    </w:p>
    <w:p w:rsidR="006D3579" w:rsidRDefault="002F60A5">
      <w:pPr>
        <w:tabs>
          <w:tab w:val="left" w:pos="851"/>
        </w:tabs>
        <w:suppressAutoHyphens w:val="0"/>
        <w:spacing w:line="360" w:lineRule="atLeast"/>
        <w:ind w:firstLine="709"/>
        <w:jc w:val="both"/>
      </w:pPr>
      <w:r>
        <w:t xml:space="preserve">- в течение 5 календарных дней со дня подписания протокола о признании претендентов участниками аукциона, если претендент не допущен к участию в продаже. </w:t>
      </w:r>
    </w:p>
    <w:p w:rsidR="006D3579" w:rsidRDefault="002F60A5">
      <w:pPr>
        <w:suppressAutoHyphens w:val="0"/>
        <w:spacing w:line="360" w:lineRule="atLeast"/>
        <w:ind w:firstLine="709"/>
        <w:jc w:val="both"/>
      </w:pPr>
      <w:r>
        <w:t>При уклонении или отказе победителя аукциона от заключения в установленный срок договора купли-продажи имущества он утрачивает право на заключение  указанного договора и задаток ему не возвращается.</w:t>
      </w:r>
    </w:p>
    <w:p w:rsidR="006D3579" w:rsidRDefault="002F60A5">
      <w:pPr>
        <w:suppressAutoHyphens w:val="0"/>
        <w:spacing w:line="360" w:lineRule="atLeast"/>
        <w:ind w:firstLine="709"/>
        <w:jc w:val="both"/>
        <w:rPr>
          <w:b/>
          <w:bCs/>
        </w:rPr>
      </w:pPr>
      <w: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является акцептом такой оферты, после чего договор о задатке считается заключенным в установленном порядке.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rPr>
          <w:b/>
          <w:bCs/>
        </w:rPr>
        <w:t>16.Порядок определения участников аукциона.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В день определения участников аукциона, указанный в информационном сообщении, Оператор электронной площадке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продаже, с указанием оснований такого отказа.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Информация о претендентах, не допущенных к участию в аукционе, размещается в открытой части электронной площадки, а также на официальных сайтах торгов.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  <w:b/>
          <w:bCs/>
        </w:rPr>
      </w:pPr>
      <w:r>
        <w:lastRenderedPageBreak/>
        <w:t>Проведение процедуры аукциона осуществляется не позднее 3-го рабочего дня со дня определения участников, указанного в настоящем Информационном сообщении о проведении аукциона.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17.Ограничения участия в аукционе, условия допуска и отказа в допуске к участию в продаже.</w:t>
      </w:r>
    </w:p>
    <w:p w:rsidR="006D3579" w:rsidRDefault="002F60A5">
      <w:pPr>
        <w:tabs>
          <w:tab w:val="left" w:pos="426"/>
          <w:tab w:val="left" w:pos="1134"/>
        </w:tabs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Покупателями муниципального имущества могут быть любые физические и юридические лица, за исключением: государственных и муниципальных унитарных предприятий, государственных и муниципальных учреждений; юридических лиц, в уставном капитале которых доля Российской Федерации, субъектов Российской Федерации и муниципальных образований превышает 25 %,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4" w:history="1">
        <w:r>
          <w:rPr>
            <w:rStyle w:val="a4"/>
            <w:rFonts w:ascii="Times New Roman CYR" w:hAnsi="Times New Roman CYR" w:cs="Times New Roman CYR"/>
          </w:rPr>
          <w:t>перечень</w:t>
        </w:r>
      </w:hyperlink>
      <w:r>
        <w:t xml:space="preserve"> </w:t>
      </w:r>
      <w:r>
        <w:rPr>
          <w:rFonts w:ascii="Times New Roman CYR" w:hAnsi="Times New Roman CYR" w:cs="Times New Roman CYR"/>
        </w:rPr>
        <w:t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rFonts w:ascii="Times New Roman CYR" w:hAnsi="Times New Roman CYR" w:cs="Times New Roman CYR"/>
        </w:rPr>
        <w:t>офшорные</w:t>
      </w:r>
      <w:proofErr w:type="spellEnd"/>
      <w:r>
        <w:rPr>
          <w:rFonts w:ascii="Times New Roman CYR" w:hAnsi="Times New Roman CYR" w:cs="Times New Roman CYR"/>
        </w:rPr>
        <w:t xml:space="preserve"> зоны), и которые не осуществляют раскрытие и предоставление информации о своих </w:t>
      </w:r>
      <w:proofErr w:type="spellStart"/>
      <w:r>
        <w:rPr>
          <w:rFonts w:ascii="Times New Roman CYR" w:hAnsi="Times New Roman CYR" w:cs="Times New Roman CYR"/>
        </w:rPr>
        <w:t>выгодоприобретателях</w:t>
      </w:r>
      <w:proofErr w:type="spellEnd"/>
      <w:r>
        <w:rPr>
          <w:rFonts w:ascii="Times New Roman CYR" w:hAnsi="Times New Roman CYR" w:cs="Times New Roman CYR"/>
        </w:rPr>
        <w:t xml:space="preserve">, </w:t>
      </w:r>
      <w:proofErr w:type="spellStart"/>
      <w:r>
        <w:rPr>
          <w:rFonts w:ascii="Times New Roman CYR" w:hAnsi="Times New Roman CYR" w:cs="Times New Roman CYR"/>
        </w:rPr>
        <w:t>бенефициарных</w:t>
      </w:r>
      <w:proofErr w:type="spellEnd"/>
      <w:r>
        <w:rPr>
          <w:rFonts w:ascii="Times New Roman CYR" w:hAnsi="Times New Roman CYR" w:cs="Times New Roman CYR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6D3579" w:rsidRDefault="002F60A5">
      <w:pPr>
        <w:tabs>
          <w:tab w:val="left" w:pos="1134"/>
        </w:tabs>
        <w:suppressAutoHyphens w:val="0"/>
        <w:autoSpaceDE w:val="0"/>
        <w:spacing w:line="360" w:lineRule="atLeast"/>
        <w:ind w:firstLine="709"/>
        <w:jc w:val="both"/>
      </w:pPr>
      <w:r>
        <w:rPr>
          <w:rFonts w:ascii="Times New Roman CYR" w:hAnsi="Times New Roman CYR" w:cs="Times New Roman CYR"/>
        </w:rPr>
        <w:t>Претендент не допускается к участию в продаже по следующим основаниям:</w:t>
      </w:r>
    </w:p>
    <w:p w:rsidR="006D3579" w:rsidRDefault="002F60A5">
      <w:pPr>
        <w:tabs>
          <w:tab w:val="left" w:pos="1134"/>
        </w:tabs>
        <w:suppressAutoHyphens w:val="0"/>
        <w:autoSpaceDE w:val="0"/>
        <w:spacing w:line="360" w:lineRule="atLeast"/>
        <w:ind w:firstLine="709"/>
        <w:jc w:val="both"/>
      </w:pPr>
      <w:r>
        <w:t xml:space="preserve">- </w:t>
      </w:r>
      <w:r>
        <w:rPr>
          <w:rFonts w:ascii="Times New Roman CYR" w:hAnsi="Times New Roman CYR" w:cs="Times New Roman CYR"/>
        </w:rPr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6D3579" w:rsidRDefault="002F60A5">
      <w:pPr>
        <w:tabs>
          <w:tab w:val="left" w:pos="1134"/>
        </w:tabs>
        <w:suppressAutoHyphens w:val="0"/>
        <w:autoSpaceDE w:val="0"/>
        <w:spacing w:line="360" w:lineRule="atLeast"/>
        <w:ind w:firstLine="709"/>
        <w:jc w:val="both"/>
      </w:pPr>
      <w:r>
        <w:t xml:space="preserve">- </w:t>
      </w:r>
      <w:r>
        <w:rPr>
          <w:rFonts w:ascii="Times New Roman CYR" w:hAnsi="Times New Roman CYR" w:cs="Times New Roman CYR"/>
        </w:rPr>
        <w:t>представлены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Российской Федерации;</w:t>
      </w:r>
    </w:p>
    <w:p w:rsidR="006D3579" w:rsidRDefault="002F60A5">
      <w:pPr>
        <w:tabs>
          <w:tab w:val="left" w:pos="1134"/>
        </w:tabs>
        <w:suppressAutoHyphens w:val="0"/>
        <w:autoSpaceDE w:val="0"/>
        <w:spacing w:line="360" w:lineRule="atLeast"/>
        <w:ind w:firstLine="709"/>
        <w:jc w:val="both"/>
      </w:pPr>
      <w:r>
        <w:t xml:space="preserve">- </w:t>
      </w:r>
      <w:r>
        <w:rPr>
          <w:rFonts w:ascii="Times New Roman CYR" w:hAnsi="Times New Roman CYR" w:cs="Times New Roman CYR"/>
        </w:rPr>
        <w:t>не подтверждено поступление в установленный срок задатка на счет, указанный в информационном сообщении;</w:t>
      </w:r>
    </w:p>
    <w:p w:rsidR="006D3579" w:rsidRDefault="002F60A5">
      <w:pPr>
        <w:tabs>
          <w:tab w:val="left" w:pos="1134"/>
        </w:tabs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заявка подана лицом, не уполномоченным Претендентом на осуществление таких действий.</w:t>
      </w:r>
    </w:p>
    <w:p w:rsidR="006D3579" w:rsidRDefault="002F60A5">
      <w:pPr>
        <w:tabs>
          <w:tab w:val="left" w:pos="1134"/>
        </w:tabs>
        <w:suppressAutoHyphens w:val="0"/>
        <w:autoSpaceDE w:val="0"/>
        <w:spacing w:line="360" w:lineRule="atLeast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Перечень указанных оснований отказа Претенденту в участии в продаже является исчерпывающим.</w:t>
      </w:r>
    </w:p>
    <w:p w:rsidR="006D3579" w:rsidRDefault="002F60A5">
      <w:pPr>
        <w:tabs>
          <w:tab w:val="left" w:pos="1134"/>
        </w:tabs>
        <w:suppressAutoHyphens w:val="0"/>
        <w:autoSpaceDE w:val="0"/>
        <w:spacing w:line="360" w:lineRule="atLeast"/>
        <w:ind w:firstLine="709"/>
        <w:jc w:val="both"/>
        <w:rPr>
          <w:b/>
          <w:bCs/>
        </w:rPr>
      </w:pPr>
      <w:r>
        <w:rPr>
          <w:rFonts w:ascii="Times New Roman CYR" w:hAnsi="Times New Roman CYR" w:cs="Times New Roman CYR"/>
        </w:rPr>
        <w:t>Информация об отказе в допуске к участию в продаже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rPr>
          <w:b/>
          <w:bCs/>
        </w:rPr>
        <w:t>18.Порядок проведения аукциона в электронной форме и определения победителя.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Со времени начала проведения процедуры аукциона оператором электронной площадки  размещается: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lastRenderedPageBreak/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При этом программными средствами электронной площадки обеспечивается: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Победителем признается участник, предложивший наиболее высокую цену имущества.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Ход проведения процедуры аукциона фиксируется оператором электронной площадки 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 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Процедура аукциона считается завершенной со времени подписания продавцом протокола об итогах аукциона.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lastRenderedPageBreak/>
        <w:t>Аукцион признается несостоявшимся в следующих случаях: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не было подано ни одной заявки на участие, либо ни один из претендентов не признан участником;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 xml:space="preserve">- лицо, признанное единственным участником аукциона, отказалось от заключения договора купли-продажи; 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ни один из участников не сделал предложение о начальной цене имущества.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Решение о признании аукциона несостоявшимся оформляется протоколом.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 xml:space="preserve"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 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наименование имущества и иные позволяющие его индивидуализировать сведения (спецификация лота);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- цена сделки;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b/>
          <w:bCs/>
        </w:rPr>
      </w:pPr>
      <w:r>
        <w:t xml:space="preserve">- фамилия, имя, отчество физического лица или наименование юридического лица - победителя или лица, признанного единственным участником аукциона. 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rPr>
          <w:b/>
          <w:bCs/>
        </w:rPr>
        <w:t>19.Порядок и срок заключения договора купли-продажи имущества.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 xml:space="preserve">В течение 5 рабочих дней со дня подведения итогов аукциона с победителем или лицом, признанным единственным участником аукциона, заключается договор купли-продажи муниципального имущества. 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 xml:space="preserve">При этом с лицом, подавшим единственную заявку и признанным единственным участником аукциона, договор заключается по начальной цене продажи муниципального имущества. 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 xml:space="preserve">Договор купли-продажи имущества заключается с победителем в форме </w:t>
      </w:r>
      <w:r>
        <w:rPr>
          <w:b/>
        </w:rPr>
        <w:t>электронного документа</w:t>
      </w:r>
      <w:r>
        <w:t xml:space="preserve"> на электронной площадке </w:t>
      </w:r>
      <w:hyperlink r:id="rId15" w:history="1">
        <w:r>
          <w:rPr>
            <w:rStyle w:val="a4"/>
          </w:rPr>
          <w:t>http://</w:t>
        </w:r>
        <w:proofErr w:type="spellStart"/>
        <w:r>
          <w:rPr>
            <w:rStyle w:val="a4"/>
            <w:lang w:val="en-US"/>
          </w:rPr>
          <w:t>utp</w:t>
        </w:r>
        <w:proofErr w:type="spellEnd"/>
        <w:r>
          <w:rPr>
            <w:rStyle w:val="a4"/>
          </w:rPr>
          <w:t>.</w:t>
        </w:r>
        <w:proofErr w:type="spellStart"/>
        <w:r>
          <w:rPr>
            <w:rStyle w:val="a4"/>
          </w:rPr>
          <w:t>sberbank-ast.ru</w:t>
        </w:r>
        <w:proofErr w:type="spellEnd"/>
      </w:hyperlink>
      <w:r>
        <w:t>.</w:t>
      </w:r>
    </w:p>
    <w:p w:rsidR="006D3579" w:rsidRDefault="002F60A5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line="360" w:lineRule="atLeast"/>
        <w:ind w:firstLine="709"/>
        <w:jc w:val="both"/>
      </w:pPr>
      <w: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 xml:space="preserve"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муниципального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 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b/>
          <w:bCs/>
        </w:rPr>
      </w:pPr>
      <w:r>
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</w:t>
      </w:r>
      <w:r>
        <w:rPr>
          <w:b/>
        </w:rPr>
        <w:t>30</w:t>
      </w:r>
      <w:r>
        <w:t xml:space="preserve"> (тридцать) дней после дня полной оплаты имущества.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rPr>
          <w:b/>
          <w:bCs/>
        </w:rPr>
        <w:t>20. Условия и сроки платежа, реквизиты счетов для оплаты по договору купли-продажи.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t>Оплата приобретенного муниципального имущества производится в размере и сроки, указанные в договоре купли-продажи, но не позднее 10 рабочих дней со дня заключения договора купли-продажи. Внесенный победителем аукциона задаток засчитывается в счет оплаты приобретаемого имущества.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</w:pPr>
      <w:r>
        <w:lastRenderedPageBreak/>
        <w:t xml:space="preserve">Продавец формирует поручение Оператору о перечислении задатка победителя на банковские реквизиты Администрации </w:t>
      </w:r>
      <w:proofErr w:type="spellStart"/>
      <w:r>
        <w:t>Бежаницкого</w:t>
      </w:r>
      <w:proofErr w:type="spellEnd"/>
      <w:r>
        <w:rPr>
          <w:bCs/>
        </w:rPr>
        <w:t xml:space="preserve"> муниципального округа Псковской области.</w:t>
      </w:r>
    </w:p>
    <w:p w:rsidR="006D3579" w:rsidRDefault="002F60A5">
      <w:pPr>
        <w:suppressAutoHyphens w:val="0"/>
        <w:autoSpaceDE w:val="0"/>
        <w:spacing w:line="360" w:lineRule="atLeast"/>
        <w:ind w:firstLine="709"/>
        <w:jc w:val="both"/>
        <w:rPr>
          <w:b/>
          <w:iCs/>
        </w:rPr>
      </w:pPr>
      <w:r>
        <w:t>Оплата производится путем безналичного перечисления средств Покупателем по реквизитам указанным в договоре купли-продажи муниципального имущества.</w:t>
      </w:r>
    </w:p>
    <w:p w:rsidR="006D3579" w:rsidRDefault="002F60A5">
      <w:pPr>
        <w:tabs>
          <w:tab w:val="left" w:pos="851"/>
        </w:tabs>
        <w:spacing w:line="360" w:lineRule="atLeast"/>
        <w:ind w:firstLine="709"/>
        <w:jc w:val="both"/>
      </w:pPr>
      <w:r>
        <w:rPr>
          <w:b/>
          <w:iCs/>
        </w:rPr>
        <w:t xml:space="preserve">21. 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 </w:t>
      </w:r>
      <w:r>
        <w:rPr>
          <w:iCs/>
        </w:rPr>
        <w:t>не проводились.</w:t>
      </w:r>
    </w:p>
    <w:p w:rsidR="006D3579" w:rsidRDefault="006D3579">
      <w:pPr>
        <w:suppressAutoHyphens w:val="0"/>
        <w:autoSpaceDE w:val="0"/>
        <w:spacing w:line="360" w:lineRule="atLeast"/>
        <w:ind w:firstLine="709"/>
        <w:jc w:val="both"/>
      </w:pPr>
    </w:p>
    <w:p w:rsidR="006D3579" w:rsidRDefault="002F60A5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line="360" w:lineRule="atLeast"/>
        <w:jc w:val="both"/>
      </w:pPr>
      <w:r>
        <w:rPr>
          <w:b/>
        </w:rPr>
        <w:t>Приложения к настоящему информационному сообщению:</w:t>
      </w:r>
    </w:p>
    <w:p w:rsidR="006D3579" w:rsidRDefault="002F60A5">
      <w:pPr>
        <w:widowControl w:val="0"/>
        <w:tabs>
          <w:tab w:val="left" w:pos="284"/>
        </w:tabs>
        <w:suppressAutoHyphens w:val="0"/>
        <w:spacing w:line="360" w:lineRule="atLeast"/>
        <w:ind w:firstLine="709"/>
        <w:jc w:val="both"/>
      </w:pPr>
      <w:r>
        <w:t>1. Заявка на участие в аукционе (Приложение № 1)</w:t>
      </w:r>
    </w:p>
    <w:p w:rsidR="002F60A5" w:rsidRDefault="002F60A5">
      <w:pPr>
        <w:widowControl w:val="0"/>
        <w:tabs>
          <w:tab w:val="left" w:pos="284"/>
        </w:tabs>
        <w:suppressAutoHyphens w:val="0"/>
        <w:spacing w:line="360" w:lineRule="atLeast"/>
        <w:ind w:firstLine="709"/>
        <w:jc w:val="both"/>
      </w:pPr>
      <w:r>
        <w:t xml:space="preserve">2. Проект договора – купли продажи (Приложения № </w:t>
      </w:r>
      <w:r w:rsidR="00A515FD">
        <w:t>2</w:t>
      </w:r>
      <w:r>
        <w:t>)</w:t>
      </w:r>
    </w:p>
    <w:sectPr w:rsidR="002F60A5" w:rsidSect="006D3579">
      <w:pgSz w:w="11906" w:h="16838"/>
      <w:pgMar w:top="851" w:right="680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F251CA"/>
    <w:rsid w:val="00041009"/>
    <w:rsid w:val="00087F97"/>
    <w:rsid w:val="001224AB"/>
    <w:rsid w:val="001F2872"/>
    <w:rsid w:val="002D4189"/>
    <w:rsid w:val="002F60A5"/>
    <w:rsid w:val="00430728"/>
    <w:rsid w:val="0047634A"/>
    <w:rsid w:val="00496227"/>
    <w:rsid w:val="004B2A35"/>
    <w:rsid w:val="005179ED"/>
    <w:rsid w:val="00552A57"/>
    <w:rsid w:val="005656E2"/>
    <w:rsid w:val="005B157D"/>
    <w:rsid w:val="006D3579"/>
    <w:rsid w:val="006F7966"/>
    <w:rsid w:val="007578E0"/>
    <w:rsid w:val="008176B5"/>
    <w:rsid w:val="00820E94"/>
    <w:rsid w:val="008E1024"/>
    <w:rsid w:val="008F11AF"/>
    <w:rsid w:val="00934215"/>
    <w:rsid w:val="009818E1"/>
    <w:rsid w:val="009B3EDA"/>
    <w:rsid w:val="00A515FD"/>
    <w:rsid w:val="00AA0AA0"/>
    <w:rsid w:val="00B7696A"/>
    <w:rsid w:val="00BA12C6"/>
    <w:rsid w:val="00BB7C1D"/>
    <w:rsid w:val="00D83B85"/>
    <w:rsid w:val="00D96CDA"/>
    <w:rsid w:val="00DE3C95"/>
    <w:rsid w:val="00EF48FF"/>
    <w:rsid w:val="00F251CA"/>
    <w:rsid w:val="00FB74FD"/>
    <w:rsid w:val="00FC66C6"/>
    <w:rsid w:val="00FD3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7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D3579"/>
    <w:pPr>
      <w:keepNext/>
      <w:spacing w:before="240" w:after="60"/>
      <w:outlineLvl w:val="0"/>
    </w:pPr>
    <w:rPr>
      <w:rFonts w:ascii="Calibri Light" w:hAnsi="Calibri Light" w:cs="Calibri Light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6D3579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D3579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D3579"/>
    <w:pPr>
      <w:keepNext/>
      <w:tabs>
        <w:tab w:val="num" w:pos="0"/>
      </w:tabs>
      <w:ind w:left="864" w:hanging="864"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qFormat/>
    <w:rsid w:val="006D3579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6D3579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8">
    <w:name w:val="heading 8"/>
    <w:basedOn w:val="a"/>
    <w:next w:val="a"/>
    <w:qFormat/>
    <w:rsid w:val="006D3579"/>
    <w:pPr>
      <w:spacing w:before="240" w:after="60"/>
      <w:outlineLvl w:val="7"/>
    </w:pPr>
    <w:rPr>
      <w:rFonts w:ascii="Calibri" w:hAnsi="Calibri" w:cs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D3579"/>
  </w:style>
  <w:style w:type="character" w:customStyle="1" w:styleId="WW8Num1z1">
    <w:name w:val="WW8Num1z1"/>
    <w:rsid w:val="006D3579"/>
  </w:style>
  <w:style w:type="character" w:customStyle="1" w:styleId="WW8Num1z2">
    <w:name w:val="WW8Num1z2"/>
    <w:rsid w:val="006D3579"/>
  </w:style>
  <w:style w:type="character" w:customStyle="1" w:styleId="WW8Num1z3">
    <w:name w:val="WW8Num1z3"/>
    <w:rsid w:val="006D3579"/>
  </w:style>
  <w:style w:type="character" w:customStyle="1" w:styleId="WW8Num1z4">
    <w:name w:val="WW8Num1z4"/>
    <w:rsid w:val="006D3579"/>
  </w:style>
  <w:style w:type="character" w:customStyle="1" w:styleId="WW8Num1z5">
    <w:name w:val="WW8Num1z5"/>
    <w:rsid w:val="006D3579"/>
  </w:style>
  <w:style w:type="character" w:customStyle="1" w:styleId="WW8Num1z6">
    <w:name w:val="WW8Num1z6"/>
    <w:rsid w:val="006D3579"/>
  </w:style>
  <w:style w:type="character" w:customStyle="1" w:styleId="WW8Num1z7">
    <w:name w:val="WW8Num1z7"/>
    <w:rsid w:val="006D3579"/>
  </w:style>
  <w:style w:type="character" w:customStyle="1" w:styleId="WW8Num1z8">
    <w:name w:val="WW8Num1z8"/>
    <w:rsid w:val="006D3579"/>
  </w:style>
  <w:style w:type="character" w:customStyle="1" w:styleId="WW8Num2z0">
    <w:name w:val="WW8Num2z0"/>
    <w:rsid w:val="006D3579"/>
    <w:rPr>
      <w:rFonts w:ascii="Symbol" w:hAnsi="Symbol" w:cs="Symbol" w:hint="default"/>
    </w:rPr>
  </w:style>
  <w:style w:type="character" w:customStyle="1" w:styleId="WW8Num2z1">
    <w:name w:val="WW8Num2z1"/>
    <w:rsid w:val="006D3579"/>
  </w:style>
  <w:style w:type="character" w:customStyle="1" w:styleId="WW8Num3z0">
    <w:name w:val="WW8Num3z0"/>
    <w:rsid w:val="006D3579"/>
  </w:style>
  <w:style w:type="character" w:customStyle="1" w:styleId="WW8Num3z1">
    <w:name w:val="WW8Num3z1"/>
    <w:rsid w:val="006D3579"/>
  </w:style>
  <w:style w:type="character" w:customStyle="1" w:styleId="WW8Num3z2">
    <w:name w:val="WW8Num3z2"/>
    <w:rsid w:val="006D3579"/>
  </w:style>
  <w:style w:type="character" w:customStyle="1" w:styleId="WW8Num3z3">
    <w:name w:val="WW8Num3z3"/>
    <w:rsid w:val="006D3579"/>
  </w:style>
  <w:style w:type="character" w:customStyle="1" w:styleId="WW8Num3z4">
    <w:name w:val="WW8Num3z4"/>
    <w:rsid w:val="006D3579"/>
  </w:style>
  <w:style w:type="character" w:customStyle="1" w:styleId="WW8Num3z5">
    <w:name w:val="WW8Num3z5"/>
    <w:rsid w:val="006D3579"/>
  </w:style>
  <w:style w:type="character" w:customStyle="1" w:styleId="WW8Num3z6">
    <w:name w:val="WW8Num3z6"/>
    <w:rsid w:val="006D3579"/>
  </w:style>
  <w:style w:type="character" w:customStyle="1" w:styleId="WW8Num3z7">
    <w:name w:val="WW8Num3z7"/>
    <w:rsid w:val="006D3579"/>
  </w:style>
  <w:style w:type="character" w:customStyle="1" w:styleId="WW8Num3z8">
    <w:name w:val="WW8Num3z8"/>
    <w:rsid w:val="006D3579"/>
  </w:style>
  <w:style w:type="character" w:customStyle="1" w:styleId="WW8Num4z0">
    <w:name w:val="WW8Num4z0"/>
    <w:rsid w:val="006D3579"/>
    <w:rPr>
      <w:rFonts w:cs="Times New Roman"/>
    </w:rPr>
  </w:style>
  <w:style w:type="character" w:customStyle="1" w:styleId="WW8Num4z1">
    <w:name w:val="WW8Num4z1"/>
    <w:rsid w:val="006D3579"/>
  </w:style>
  <w:style w:type="character" w:customStyle="1" w:styleId="WW8Num4z2">
    <w:name w:val="WW8Num4z2"/>
    <w:rsid w:val="006D3579"/>
  </w:style>
  <w:style w:type="character" w:customStyle="1" w:styleId="WW8Num4z3">
    <w:name w:val="WW8Num4z3"/>
    <w:rsid w:val="006D3579"/>
  </w:style>
  <w:style w:type="character" w:customStyle="1" w:styleId="WW8Num4z4">
    <w:name w:val="WW8Num4z4"/>
    <w:rsid w:val="006D3579"/>
  </w:style>
  <w:style w:type="character" w:customStyle="1" w:styleId="WW8Num4z5">
    <w:name w:val="WW8Num4z5"/>
    <w:rsid w:val="006D3579"/>
  </w:style>
  <w:style w:type="character" w:customStyle="1" w:styleId="WW8Num4z6">
    <w:name w:val="WW8Num4z6"/>
    <w:rsid w:val="006D3579"/>
  </w:style>
  <w:style w:type="character" w:customStyle="1" w:styleId="WW8Num4z7">
    <w:name w:val="WW8Num4z7"/>
    <w:rsid w:val="006D3579"/>
  </w:style>
  <w:style w:type="character" w:customStyle="1" w:styleId="WW8Num4z8">
    <w:name w:val="WW8Num4z8"/>
    <w:rsid w:val="006D3579"/>
  </w:style>
  <w:style w:type="character" w:customStyle="1" w:styleId="WW8Num5z0">
    <w:name w:val="WW8Num5z0"/>
    <w:rsid w:val="006D3579"/>
    <w:rPr>
      <w:rFonts w:hint="default"/>
      <w:b w:val="0"/>
    </w:rPr>
  </w:style>
  <w:style w:type="character" w:customStyle="1" w:styleId="WW8Num5z1">
    <w:name w:val="WW8Num5z1"/>
    <w:rsid w:val="006D3579"/>
  </w:style>
  <w:style w:type="character" w:customStyle="1" w:styleId="WW8Num5z2">
    <w:name w:val="WW8Num5z2"/>
    <w:rsid w:val="006D3579"/>
  </w:style>
  <w:style w:type="character" w:customStyle="1" w:styleId="WW8Num5z3">
    <w:name w:val="WW8Num5z3"/>
    <w:rsid w:val="006D3579"/>
  </w:style>
  <w:style w:type="character" w:customStyle="1" w:styleId="WW8Num5z4">
    <w:name w:val="WW8Num5z4"/>
    <w:rsid w:val="006D3579"/>
  </w:style>
  <w:style w:type="character" w:customStyle="1" w:styleId="WW8Num5z5">
    <w:name w:val="WW8Num5z5"/>
    <w:rsid w:val="006D3579"/>
  </w:style>
  <w:style w:type="character" w:customStyle="1" w:styleId="WW8Num5z6">
    <w:name w:val="WW8Num5z6"/>
    <w:rsid w:val="006D3579"/>
  </w:style>
  <w:style w:type="character" w:customStyle="1" w:styleId="WW8Num5z7">
    <w:name w:val="WW8Num5z7"/>
    <w:rsid w:val="006D3579"/>
  </w:style>
  <w:style w:type="character" w:customStyle="1" w:styleId="WW8Num5z8">
    <w:name w:val="WW8Num5z8"/>
    <w:rsid w:val="006D3579"/>
  </w:style>
  <w:style w:type="character" w:customStyle="1" w:styleId="WW8Num6z0">
    <w:name w:val="WW8Num6z0"/>
    <w:rsid w:val="006D3579"/>
    <w:rPr>
      <w:rFonts w:ascii="Symbol" w:hAnsi="Symbol" w:cs="Symbol" w:hint="default"/>
    </w:rPr>
  </w:style>
  <w:style w:type="character" w:customStyle="1" w:styleId="WW8Num6z1">
    <w:name w:val="WW8Num6z1"/>
    <w:rsid w:val="006D3579"/>
  </w:style>
  <w:style w:type="character" w:customStyle="1" w:styleId="WW8Num7z0">
    <w:name w:val="WW8Num7z0"/>
    <w:rsid w:val="006D3579"/>
    <w:rPr>
      <w:rFonts w:cs="Times New Roman"/>
    </w:rPr>
  </w:style>
  <w:style w:type="character" w:customStyle="1" w:styleId="WW8Num8z0">
    <w:name w:val="WW8Num8z0"/>
    <w:rsid w:val="006D3579"/>
    <w:rPr>
      <w:rFonts w:ascii="Times New Roman" w:eastAsia="MS Mincho" w:hAnsi="Times New Roman" w:cs="Times New Roman" w:hint="default"/>
    </w:rPr>
  </w:style>
  <w:style w:type="character" w:customStyle="1" w:styleId="WW8Num9z0">
    <w:name w:val="WW8Num9z0"/>
    <w:rsid w:val="006D3579"/>
    <w:rPr>
      <w:rFonts w:hint="default"/>
    </w:rPr>
  </w:style>
  <w:style w:type="character" w:customStyle="1" w:styleId="WW8Num10z0">
    <w:name w:val="WW8Num10z0"/>
    <w:rsid w:val="006D3579"/>
  </w:style>
  <w:style w:type="character" w:customStyle="1" w:styleId="WW8Num10z1">
    <w:name w:val="WW8Num10z1"/>
    <w:rsid w:val="006D3579"/>
  </w:style>
  <w:style w:type="character" w:customStyle="1" w:styleId="WW8Num10z2">
    <w:name w:val="WW8Num10z2"/>
    <w:rsid w:val="006D3579"/>
  </w:style>
  <w:style w:type="character" w:customStyle="1" w:styleId="WW8Num10z3">
    <w:name w:val="WW8Num10z3"/>
    <w:rsid w:val="006D3579"/>
  </w:style>
  <w:style w:type="character" w:customStyle="1" w:styleId="WW8Num10z4">
    <w:name w:val="WW8Num10z4"/>
    <w:rsid w:val="006D3579"/>
  </w:style>
  <w:style w:type="character" w:customStyle="1" w:styleId="WW8Num10z5">
    <w:name w:val="WW8Num10z5"/>
    <w:rsid w:val="006D3579"/>
  </w:style>
  <w:style w:type="character" w:customStyle="1" w:styleId="WW8Num10z6">
    <w:name w:val="WW8Num10z6"/>
    <w:rsid w:val="006D3579"/>
  </w:style>
  <w:style w:type="character" w:customStyle="1" w:styleId="WW8Num10z7">
    <w:name w:val="WW8Num10z7"/>
    <w:rsid w:val="006D3579"/>
  </w:style>
  <w:style w:type="character" w:customStyle="1" w:styleId="WW8Num10z8">
    <w:name w:val="WW8Num10z8"/>
    <w:rsid w:val="006D3579"/>
  </w:style>
  <w:style w:type="character" w:customStyle="1" w:styleId="WW8Num11z0">
    <w:name w:val="WW8Num11z0"/>
    <w:rsid w:val="006D3579"/>
    <w:rPr>
      <w:rFonts w:hint="default"/>
    </w:rPr>
  </w:style>
  <w:style w:type="character" w:customStyle="1" w:styleId="WW8Num11z1">
    <w:name w:val="WW8Num11z1"/>
    <w:rsid w:val="006D3579"/>
  </w:style>
  <w:style w:type="character" w:customStyle="1" w:styleId="WW8Num11z2">
    <w:name w:val="WW8Num11z2"/>
    <w:rsid w:val="006D3579"/>
  </w:style>
  <w:style w:type="character" w:customStyle="1" w:styleId="WW8Num11z3">
    <w:name w:val="WW8Num11z3"/>
    <w:rsid w:val="006D3579"/>
  </w:style>
  <w:style w:type="character" w:customStyle="1" w:styleId="WW8Num11z4">
    <w:name w:val="WW8Num11z4"/>
    <w:rsid w:val="006D3579"/>
  </w:style>
  <w:style w:type="character" w:customStyle="1" w:styleId="WW8Num11z5">
    <w:name w:val="WW8Num11z5"/>
    <w:rsid w:val="006D3579"/>
  </w:style>
  <w:style w:type="character" w:customStyle="1" w:styleId="WW8Num11z6">
    <w:name w:val="WW8Num11z6"/>
    <w:rsid w:val="006D3579"/>
  </w:style>
  <w:style w:type="character" w:customStyle="1" w:styleId="WW8Num11z7">
    <w:name w:val="WW8Num11z7"/>
    <w:rsid w:val="006D3579"/>
  </w:style>
  <w:style w:type="character" w:customStyle="1" w:styleId="WW8Num11z8">
    <w:name w:val="WW8Num11z8"/>
    <w:rsid w:val="006D3579"/>
  </w:style>
  <w:style w:type="character" w:customStyle="1" w:styleId="WW8Num12z0">
    <w:name w:val="WW8Num12z0"/>
    <w:rsid w:val="006D3579"/>
    <w:rPr>
      <w:rFonts w:hint="default"/>
    </w:rPr>
  </w:style>
  <w:style w:type="character" w:customStyle="1" w:styleId="WW8Num12z1">
    <w:name w:val="WW8Num12z1"/>
    <w:rsid w:val="006D3579"/>
  </w:style>
  <w:style w:type="character" w:customStyle="1" w:styleId="WW8Num12z2">
    <w:name w:val="WW8Num12z2"/>
    <w:rsid w:val="006D3579"/>
  </w:style>
  <w:style w:type="character" w:customStyle="1" w:styleId="WW8Num12z3">
    <w:name w:val="WW8Num12z3"/>
    <w:rsid w:val="006D3579"/>
  </w:style>
  <w:style w:type="character" w:customStyle="1" w:styleId="WW8Num12z4">
    <w:name w:val="WW8Num12z4"/>
    <w:rsid w:val="006D3579"/>
  </w:style>
  <w:style w:type="character" w:customStyle="1" w:styleId="WW8Num12z5">
    <w:name w:val="WW8Num12z5"/>
    <w:rsid w:val="006D3579"/>
  </w:style>
  <w:style w:type="character" w:customStyle="1" w:styleId="WW8Num12z6">
    <w:name w:val="WW8Num12z6"/>
    <w:rsid w:val="006D3579"/>
  </w:style>
  <w:style w:type="character" w:customStyle="1" w:styleId="WW8Num12z7">
    <w:name w:val="WW8Num12z7"/>
    <w:rsid w:val="006D3579"/>
  </w:style>
  <w:style w:type="character" w:customStyle="1" w:styleId="WW8Num12z8">
    <w:name w:val="WW8Num12z8"/>
    <w:rsid w:val="006D3579"/>
  </w:style>
  <w:style w:type="character" w:customStyle="1" w:styleId="WW8Num13z0">
    <w:name w:val="WW8Num13z0"/>
    <w:rsid w:val="006D3579"/>
    <w:rPr>
      <w:rFonts w:hint="default"/>
      <w:b w:val="0"/>
    </w:rPr>
  </w:style>
  <w:style w:type="character" w:customStyle="1" w:styleId="WW8Num13z1">
    <w:name w:val="WW8Num13z1"/>
    <w:rsid w:val="006D3579"/>
  </w:style>
  <w:style w:type="character" w:customStyle="1" w:styleId="WW8Num13z2">
    <w:name w:val="WW8Num13z2"/>
    <w:rsid w:val="006D3579"/>
  </w:style>
  <w:style w:type="character" w:customStyle="1" w:styleId="WW8Num13z3">
    <w:name w:val="WW8Num13z3"/>
    <w:rsid w:val="006D3579"/>
  </w:style>
  <w:style w:type="character" w:customStyle="1" w:styleId="WW8Num13z4">
    <w:name w:val="WW8Num13z4"/>
    <w:rsid w:val="006D3579"/>
  </w:style>
  <w:style w:type="character" w:customStyle="1" w:styleId="WW8Num13z5">
    <w:name w:val="WW8Num13z5"/>
    <w:rsid w:val="006D3579"/>
  </w:style>
  <w:style w:type="character" w:customStyle="1" w:styleId="WW8Num13z6">
    <w:name w:val="WW8Num13z6"/>
    <w:rsid w:val="006D3579"/>
  </w:style>
  <w:style w:type="character" w:customStyle="1" w:styleId="WW8Num13z7">
    <w:name w:val="WW8Num13z7"/>
    <w:rsid w:val="006D3579"/>
  </w:style>
  <w:style w:type="character" w:customStyle="1" w:styleId="WW8Num13z8">
    <w:name w:val="WW8Num13z8"/>
    <w:rsid w:val="006D3579"/>
  </w:style>
  <w:style w:type="character" w:customStyle="1" w:styleId="WW8Num14z0">
    <w:name w:val="WW8Num14z0"/>
    <w:rsid w:val="006D3579"/>
  </w:style>
  <w:style w:type="character" w:customStyle="1" w:styleId="WW8Num14z1">
    <w:name w:val="WW8Num14z1"/>
    <w:rsid w:val="006D3579"/>
    <w:rPr>
      <w:sz w:val="28"/>
    </w:rPr>
  </w:style>
  <w:style w:type="character" w:customStyle="1" w:styleId="WW8Num15z0">
    <w:name w:val="WW8Num15z0"/>
    <w:rsid w:val="006D3579"/>
  </w:style>
  <w:style w:type="character" w:customStyle="1" w:styleId="WW8Num16z0">
    <w:name w:val="WW8Num16z0"/>
    <w:rsid w:val="006D3579"/>
    <w:rPr>
      <w:rFonts w:hint="default"/>
    </w:rPr>
  </w:style>
  <w:style w:type="character" w:customStyle="1" w:styleId="WW8Num16z1">
    <w:name w:val="WW8Num16z1"/>
    <w:rsid w:val="006D3579"/>
  </w:style>
  <w:style w:type="character" w:customStyle="1" w:styleId="WW8Num16z2">
    <w:name w:val="WW8Num16z2"/>
    <w:rsid w:val="006D3579"/>
  </w:style>
  <w:style w:type="character" w:customStyle="1" w:styleId="WW8Num16z3">
    <w:name w:val="WW8Num16z3"/>
    <w:rsid w:val="006D3579"/>
  </w:style>
  <w:style w:type="character" w:customStyle="1" w:styleId="WW8Num16z4">
    <w:name w:val="WW8Num16z4"/>
    <w:rsid w:val="006D3579"/>
  </w:style>
  <w:style w:type="character" w:customStyle="1" w:styleId="WW8Num16z5">
    <w:name w:val="WW8Num16z5"/>
    <w:rsid w:val="006D3579"/>
  </w:style>
  <w:style w:type="character" w:customStyle="1" w:styleId="WW8Num16z6">
    <w:name w:val="WW8Num16z6"/>
    <w:rsid w:val="006D3579"/>
  </w:style>
  <w:style w:type="character" w:customStyle="1" w:styleId="WW8Num16z7">
    <w:name w:val="WW8Num16z7"/>
    <w:rsid w:val="006D3579"/>
  </w:style>
  <w:style w:type="character" w:customStyle="1" w:styleId="WW8Num16z8">
    <w:name w:val="WW8Num16z8"/>
    <w:rsid w:val="006D3579"/>
  </w:style>
  <w:style w:type="character" w:customStyle="1" w:styleId="WW8Num17z0">
    <w:name w:val="WW8Num17z0"/>
    <w:rsid w:val="006D3579"/>
    <w:rPr>
      <w:rFonts w:hint="default"/>
      <w:b w:val="0"/>
      <w:sz w:val="24"/>
      <w:szCs w:val="24"/>
    </w:rPr>
  </w:style>
  <w:style w:type="character" w:customStyle="1" w:styleId="WW8Num17z1">
    <w:name w:val="WW8Num17z1"/>
    <w:rsid w:val="006D3579"/>
  </w:style>
  <w:style w:type="character" w:customStyle="1" w:styleId="WW8Num17z2">
    <w:name w:val="WW8Num17z2"/>
    <w:rsid w:val="006D3579"/>
  </w:style>
  <w:style w:type="character" w:customStyle="1" w:styleId="WW8Num17z3">
    <w:name w:val="WW8Num17z3"/>
    <w:rsid w:val="006D3579"/>
  </w:style>
  <w:style w:type="character" w:customStyle="1" w:styleId="WW8Num17z4">
    <w:name w:val="WW8Num17z4"/>
    <w:rsid w:val="006D3579"/>
  </w:style>
  <w:style w:type="character" w:customStyle="1" w:styleId="WW8Num17z5">
    <w:name w:val="WW8Num17z5"/>
    <w:rsid w:val="006D3579"/>
  </w:style>
  <w:style w:type="character" w:customStyle="1" w:styleId="WW8Num17z6">
    <w:name w:val="WW8Num17z6"/>
    <w:rsid w:val="006D3579"/>
  </w:style>
  <w:style w:type="character" w:customStyle="1" w:styleId="WW8Num17z7">
    <w:name w:val="WW8Num17z7"/>
    <w:rsid w:val="006D3579"/>
  </w:style>
  <w:style w:type="character" w:customStyle="1" w:styleId="WW8Num17z8">
    <w:name w:val="WW8Num17z8"/>
    <w:rsid w:val="006D3579"/>
  </w:style>
  <w:style w:type="character" w:customStyle="1" w:styleId="WW8Num18z0">
    <w:name w:val="WW8Num18z0"/>
    <w:rsid w:val="006D3579"/>
  </w:style>
  <w:style w:type="character" w:customStyle="1" w:styleId="WW8Num18z1">
    <w:name w:val="WW8Num18z1"/>
    <w:rsid w:val="006D3579"/>
  </w:style>
  <w:style w:type="character" w:customStyle="1" w:styleId="WW8Num18z2">
    <w:name w:val="WW8Num18z2"/>
    <w:rsid w:val="006D3579"/>
  </w:style>
  <w:style w:type="character" w:customStyle="1" w:styleId="WW8Num18z3">
    <w:name w:val="WW8Num18z3"/>
    <w:rsid w:val="006D3579"/>
  </w:style>
  <w:style w:type="character" w:customStyle="1" w:styleId="WW8Num18z4">
    <w:name w:val="WW8Num18z4"/>
    <w:rsid w:val="006D3579"/>
  </w:style>
  <w:style w:type="character" w:customStyle="1" w:styleId="WW8Num18z5">
    <w:name w:val="WW8Num18z5"/>
    <w:rsid w:val="006D3579"/>
  </w:style>
  <w:style w:type="character" w:customStyle="1" w:styleId="WW8Num18z6">
    <w:name w:val="WW8Num18z6"/>
    <w:rsid w:val="006D3579"/>
  </w:style>
  <w:style w:type="character" w:customStyle="1" w:styleId="WW8Num18z7">
    <w:name w:val="WW8Num18z7"/>
    <w:rsid w:val="006D3579"/>
  </w:style>
  <w:style w:type="character" w:customStyle="1" w:styleId="WW8Num18z8">
    <w:name w:val="WW8Num18z8"/>
    <w:rsid w:val="006D3579"/>
  </w:style>
  <w:style w:type="character" w:customStyle="1" w:styleId="WW8Num19z0">
    <w:name w:val="WW8Num19z0"/>
    <w:rsid w:val="006D3579"/>
    <w:rPr>
      <w:rFonts w:ascii="Times New Roman CYR" w:hAnsi="Times New Roman CYR" w:cs="Times New Roman CYR" w:hint="default"/>
    </w:rPr>
  </w:style>
  <w:style w:type="character" w:customStyle="1" w:styleId="WW8Num20z0">
    <w:name w:val="WW8Num20z0"/>
    <w:rsid w:val="006D3579"/>
    <w:rPr>
      <w:rFonts w:hint="default"/>
    </w:rPr>
  </w:style>
  <w:style w:type="character" w:customStyle="1" w:styleId="WW8Num20z1">
    <w:name w:val="WW8Num20z1"/>
    <w:rsid w:val="006D3579"/>
  </w:style>
  <w:style w:type="character" w:customStyle="1" w:styleId="WW8Num20z2">
    <w:name w:val="WW8Num20z2"/>
    <w:rsid w:val="006D3579"/>
  </w:style>
  <w:style w:type="character" w:customStyle="1" w:styleId="WW8Num20z3">
    <w:name w:val="WW8Num20z3"/>
    <w:rsid w:val="006D3579"/>
  </w:style>
  <w:style w:type="character" w:customStyle="1" w:styleId="WW8Num20z4">
    <w:name w:val="WW8Num20z4"/>
    <w:rsid w:val="006D3579"/>
  </w:style>
  <w:style w:type="character" w:customStyle="1" w:styleId="WW8Num20z5">
    <w:name w:val="WW8Num20z5"/>
    <w:rsid w:val="006D3579"/>
  </w:style>
  <w:style w:type="character" w:customStyle="1" w:styleId="WW8Num20z6">
    <w:name w:val="WW8Num20z6"/>
    <w:rsid w:val="006D3579"/>
  </w:style>
  <w:style w:type="character" w:customStyle="1" w:styleId="WW8Num20z7">
    <w:name w:val="WW8Num20z7"/>
    <w:rsid w:val="006D3579"/>
  </w:style>
  <w:style w:type="character" w:customStyle="1" w:styleId="WW8Num20z8">
    <w:name w:val="WW8Num20z8"/>
    <w:rsid w:val="006D3579"/>
  </w:style>
  <w:style w:type="character" w:customStyle="1" w:styleId="WW8Num21z0">
    <w:name w:val="WW8Num21z0"/>
    <w:rsid w:val="006D3579"/>
    <w:rPr>
      <w:rFonts w:hint="default"/>
    </w:rPr>
  </w:style>
  <w:style w:type="character" w:customStyle="1" w:styleId="WW8Num21z1">
    <w:name w:val="WW8Num21z1"/>
    <w:rsid w:val="006D3579"/>
  </w:style>
  <w:style w:type="character" w:customStyle="1" w:styleId="WW8Num21z2">
    <w:name w:val="WW8Num21z2"/>
    <w:rsid w:val="006D3579"/>
  </w:style>
  <w:style w:type="character" w:customStyle="1" w:styleId="WW8Num21z3">
    <w:name w:val="WW8Num21z3"/>
    <w:rsid w:val="006D3579"/>
  </w:style>
  <w:style w:type="character" w:customStyle="1" w:styleId="WW8Num21z4">
    <w:name w:val="WW8Num21z4"/>
    <w:rsid w:val="006D3579"/>
  </w:style>
  <w:style w:type="character" w:customStyle="1" w:styleId="WW8Num21z5">
    <w:name w:val="WW8Num21z5"/>
    <w:rsid w:val="006D3579"/>
  </w:style>
  <w:style w:type="character" w:customStyle="1" w:styleId="WW8Num21z6">
    <w:name w:val="WW8Num21z6"/>
    <w:rsid w:val="006D3579"/>
  </w:style>
  <w:style w:type="character" w:customStyle="1" w:styleId="WW8Num21z7">
    <w:name w:val="WW8Num21z7"/>
    <w:rsid w:val="006D3579"/>
  </w:style>
  <w:style w:type="character" w:customStyle="1" w:styleId="WW8Num21z8">
    <w:name w:val="WW8Num21z8"/>
    <w:rsid w:val="006D3579"/>
  </w:style>
  <w:style w:type="character" w:customStyle="1" w:styleId="20">
    <w:name w:val="Основной шрифт абзаца2"/>
    <w:rsid w:val="006D3579"/>
  </w:style>
  <w:style w:type="character" w:customStyle="1" w:styleId="WW8Num2z2">
    <w:name w:val="WW8Num2z2"/>
    <w:rsid w:val="006D3579"/>
  </w:style>
  <w:style w:type="character" w:customStyle="1" w:styleId="WW8Num2z3">
    <w:name w:val="WW8Num2z3"/>
    <w:rsid w:val="006D3579"/>
  </w:style>
  <w:style w:type="character" w:customStyle="1" w:styleId="WW8Num2z4">
    <w:name w:val="WW8Num2z4"/>
    <w:rsid w:val="006D3579"/>
  </w:style>
  <w:style w:type="character" w:customStyle="1" w:styleId="WW8Num2z5">
    <w:name w:val="WW8Num2z5"/>
    <w:rsid w:val="006D3579"/>
  </w:style>
  <w:style w:type="character" w:customStyle="1" w:styleId="WW8Num2z6">
    <w:name w:val="WW8Num2z6"/>
    <w:rsid w:val="006D3579"/>
  </w:style>
  <w:style w:type="character" w:customStyle="1" w:styleId="WW8Num2z7">
    <w:name w:val="WW8Num2z7"/>
    <w:rsid w:val="006D3579"/>
  </w:style>
  <w:style w:type="character" w:customStyle="1" w:styleId="WW8Num2z8">
    <w:name w:val="WW8Num2z8"/>
    <w:rsid w:val="006D3579"/>
  </w:style>
  <w:style w:type="character" w:customStyle="1" w:styleId="WW8Num6z2">
    <w:name w:val="WW8Num6z2"/>
    <w:rsid w:val="006D3579"/>
  </w:style>
  <w:style w:type="character" w:customStyle="1" w:styleId="WW8Num6z3">
    <w:name w:val="WW8Num6z3"/>
    <w:rsid w:val="006D3579"/>
  </w:style>
  <w:style w:type="character" w:customStyle="1" w:styleId="WW8Num6z4">
    <w:name w:val="WW8Num6z4"/>
    <w:rsid w:val="006D3579"/>
  </w:style>
  <w:style w:type="character" w:customStyle="1" w:styleId="WW8Num6z5">
    <w:name w:val="WW8Num6z5"/>
    <w:rsid w:val="006D3579"/>
  </w:style>
  <w:style w:type="character" w:customStyle="1" w:styleId="WW8Num6z6">
    <w:name w:val="WW8Num6z6"/>
    <w:rsid w:val="006D3579"/>
  </w:style>
  <w:style w:type="character" w:customStyle="1" w:styleId="WW8Num6z7">
    <w:name w:val="WW8Num6z7"/>
    <w:rsid w:val="006D3579"/>
  </w:style>
  <w:style w:type="character" w:customStyle="1" w:styleId="WW8Num6z8">
    <w:name w:val="WW8Num6z8"/>
    <w:rsid w:val="006D3579"/>
  </w:style>
  <w:style w:type="character" w:customStyle="1" w:styleId="WW8Num8z1">
    <w:name w:val="WW8Num8z1"/>
    <w:rsid w:val="006D3579"/>
    <w:rPr>
      <w:rFonts w:ascii="Courier New" w:hAnsi="Courier New" w:cs="Courier New" w:hint="default"/>
    </w:rPr>
  </w:style>
  <w:style w:type="character" w:customStyle="1" w:styleId="WW8Num8z2">
    <w:name w:val="WW8Num8z2"/>
    <w:rsid w:val="006D3579"/>
    <w:rPr>
      <w:rFonts w:ascii="Wingdings" w:hAnsi="Wingdings" w:cs="Wingdings" w:hint="default"/>
    </w:rPr>
  </w:style>
  <w:style w:type="character" w:customStyle="1" w:styleId="WW8Num8z3">
    <w:name w:val="WW8Num8z3"/>
    <w:rsid w:val="006D3579"/>
    <w:rPr>
      <w:rFonts w:ascii="Symbol" w:hAnsi="Symbol" w:cs="Symbol" w:hint="default"/>
    </w:rPr>
  </w:style>
  <w:style w:type="character" w:customStyle="1" w:styleId="10">
    <w:name w:val="Основной шрифт абзаца1"/>
    <w:rsid w:val="006D3579"/>
  </w:style>
  <w:style w:type="character" w:styleId="a3">
    <w:name w:val="page number"/>
    <w:basedOn w:val="10"/>
    <w:rsid w:val="006D3579"/>
  </w:style>
  <w:style w:type="character" w:customStyle="1" w:styleId="11">
    <w:name w:val="Знак примечания1"/>
    <w:rsid w:val="006D3579"/>
    <w:rPr>
      <w:sz w:val="16"/>
    </w:rPr>
  </w:style>
  <w:style w:type="character" w:styleId="a4">
    <w:name w:val="Hyperlink"/>
    <w:rsid w:val="006D3579"/>
    <w:rPr>
      <w:color w:val="0000FF"/>
      <w:u w:val="single"/>
    </w:rPr>
  </w:style>
  <w:style w:type="character" w:styleId="a5">
    <w:name w:val="Strong"/>
    <w:qFormat/>
    <w:rsid w:val="006D3579"/>
    <w:rPr>
      <w:b/>
      <w:bCs/>
    </w:rPr>
  </w:style>
  <w:style w:type="character" w:customStyle="1" w:styleId="12">
    <w:name w:val="Знак Знак1"/>
    <w:rsid w:val="006D3579"/>
    <w:rPr>
      <w:rFonts w:ascii="Courier New" w:hAnsi="Courier New" w:cs="Courier New"/>
      <w:lang w:val="ru-RU" w:eastAsia="ar-SA" w:bidi="ar-SA"/>
    </w:rPr>
  </w:style>
  <w:style w:type="character" w:customStyle="1" w:styleId="a6">
    <w:name w:val="Знак Знак"/>
    <w:rsid w:val="006D3579"/>
    <w:rPr>
      <w:sz w:val="24"/>
      <w:szCs w:val="24"/>
      <w:lang w:val="ru-RU" w:eastAsia="ar-SA" w:bidi="ar-SA"/>
    </w:rPr>
  </w:style>
  <w:style w:type="character" w:customStyle="1" w:styleId="a7">
    <w:name w:val="Цветовое выделение"/>
    <w:rsid w:val="006D3579"/>
    <w:rPr>
      <w:b/>
      <w:bCs/>
      <w:color w:val="000080"/>
    </w:rPr>
  </w:style>
  <w:style w:type="character" w:styleId="a8">
    <w:name w:val="FollowedHyperlink"/>
    <w:rsid w:val="006D3579"/>
    <w:rPr>
      <w:color w:val="800080"/>
      <w:u w:val="single"/>
    </w:rPr>
  </w:style>
  <w:style w:type="character" w:customStyle="1" w:styleId="13">
    <w:name w:val="Знак Знак1"/>
    <w:rsid w:val="006D3579"/>
    <w:rPr>
      <w:rFonts w:ascii="Courier New" w:hAnsi="Courier New" w:cs="Courier New"/>
      <w:lang w:val="ru-RU" w:eastAsia="ar-SA" w:bidi="ar-SA"/>
    </w:rPr>
  </w:style>
  <w:style w:type="character" w:customStyle="1" w:styleId="30">
    <w:name w:val="Знак Знак3"/>
    <w:rsid w:val="006D3579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9">
    <w:name w:val="Текст Знак"/>
    <w:rsid w:val="006D3579"/>
    <w:rPr>
      <w:rFonts w:ascii="Courier New" w:hAnsi="Courier New" w:cs="Courier New"/>
    </w:rPr>
  </w:style>
  <w:style w:type="character" w:customStyle="1" w:styleId="21">
    <w:name w:val="Основной текст 2 Знак"/>
    <w:rsid w:val="006D3579"/>
    <w:rPr>
      <w:sz w:val="24"/>
      <w:szCs w:val="24"/>
    </w:rPr>
  </w:style>
  <w:style w:type="character" w:customStyle="1" w:styleId="14">
    <w:name w:val="Заголовок 1 Знак"/>
    <w:rsid w:val="006D3579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customStyle="1" w:styleId="60">
    <w:name w:val="Заголовок 6 Знак"/>
    <w:rsid w:val="006D357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a">
    <w:name w:val="Основной текст Знак"/>
    <w:rsid w:val="006D3579"/>
    <w:rPr>
      <w:rFonts w:eastAsia="MS Mincho"/>
      <w:b/>
      <w:bCs/>
      <w:sz w:val="24"/>
      <w:szCs w:val="24"/>
    </w:rPr>
  </w:style>
  <w:style w:type="character" w:customStyle="1" w:styleId="ab">
    <w:name w:val="Основной текст с отступом Знак"/>
    <w:rsid w:val="006D3579"/>
    <w:rPr>
      <w:rFonts w:eastAsia="MS Mincho"/>
      <w:b/>
      <w:bCs/>
      <w:sz w:val="24"/>
      <w:szCs w:val="24"/>
    </w:rPr>
  </w:style>
  <w:style w:type="character" w:customStyle="1" w:styleId="ac">
    <w:name w:val="Название Знак"/>
    <w:rsid w:val="006D3579"/>
    <w:rPr>
      <w:b/>
      <w:sz w:val="28"/>
    </w:rPr>
  </w:style>
  <w:style w:type="character" w:customStyle="1" w:styleId="80">
    <w:name w:val="Заголовок 8 Знак"/>
    <w:rsid w:val="006D357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TML">
    <w:name w:val="Стандартный HTML Знак"/>
    <w:rsid w:val="006D3579"/>
    <w:rPr>
      <w:rFonts w:ascii="Arial Unicode MS" w:eastAsia="Arial Unicode MS" w:hAnsi="Arial Unicode MS" w:cs="Arial Unicode MS"/>
    </w:rPr>
  </w:style>
  <w:style w:type="character" w:customStyle="1" w:styleId="ad">
    <w:name w:val="Текст сноски Знак"/>
    <w:rsid w:val="006D3579"/>
    <w:rPr>
      <w:rFonts w:ascii="Calibri" w:eastAsia="Calibri" w:hAnsi="Calibri" w:cs="Calibri"/>
    </w:rPr>
  </w:style>
  <w:style w:type="character" w:customStyle="1" w:styleId="ae">
    <w:name w:val="Символ сноски"/>
    <w:rsid w:val="006D3579"/>
    <w:rPr>
      <w:vertAlign w:val="superscript"/>
    </w:rPr>
  </w:style>
  <w:style w:type="character" w:customStyle="1" w:styleId="22">
    <w:name w:val="Основной текст с отступом 2 Знак"/>
    <w:rsid w:val="006D3579"/>
    <w:rPr>
      <w:sz w:val="24"/>
      <w:szCs w:val="24"/>
    </w:rPr>
  </w:style>
  <w:style w:type="character" w:customStyle="1" w:styleId="postal-code">
    <w:name w:val="postal-code"/>
    <w:rsid w:val="006D3579"/>
  </w:style>
  <w:style w:type="character" w:customStyle="1" w:styleId="locality">
    <w:name w:val="locality"/>
    <w:rsid w:val="006D3579"/>
  </w:style>
  <w:style w:type="character" w:customStyle="1" w:styleId="street-address">
    <w:name w:val="street-address"/>
    <w:rsid w:val="006D3579"/>
  </w:style>
  <w:style w:type="character" w:customStyle="1" w:styleId="af">
    <w:name w:val="Символ нумерации"/>
    <w:rsid w:val="006D3579"/>
  </w:style>
  <w:style w:type="paragraph" w:customStyle="1" w:styleId="af0">
    <w:name w:val="Заголовок"/>
    <w:basedOn w:val="a"/>
    <w:next w:val="af1"/>
    <w:rsid w:val="006D35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6D3579"/>
    <w:pPr>
      <w:tabs>
        <w:tab w:val="left" w:pos="6660"/>
      </w:tabs>
      <w:jc w:val="both"/>
    </w:pPr>
    <w:rPr>
      <w:rFonts w:eastAsia="MS Mincho"/>
      <w:b/>
      <w:bCs/>
    </w:rPr>
  </w:style>
  <w:style w:type="paragraph" w:styleId="af2">
    <w:name w:val="List"/>
    <w:basedOn w:val="af1"/>
    <w:rsid w:val="006D3579"/>
    <w:rPr>
      <w:rFonts w:cs="Mangal"/>
    </w:rPr>
  </w:style>
  <w:style w:type="paragraph" w:customStyle="1" w:styleId="23">
    <w:name w:val="Название2"/>
    <w:basedOn w:val="a"/>
    <w:rsid w:val="006D3579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6D3579"/>
    <w:pPr>
      <w:suppressLineNumbers/>
    </w:pPr>
    <w:rPr>
      <w:rFonts w:cs="Mangal"/>
    </w:rPr>
  </w:style>
  <w:style w:type="paragraph" w:customStyle="1" w:styleId="15">
    <w:name w:val="Название1"/>
    <w:basedOn w:val="a"/>
    <w:rsid w:val="006D3579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6D3579"/>
    <w:pPr>
      <w:suppressLineNumbers/>
    </w:pPr>
    <w:rPr>
      <w:rFonts w:cs="Mangal"/>
    </w:rPr>
  </w:style>
  <w:style w:type="paragraph" w:customStyle="1" w:styleId="17">
    <w:name w:val="Текст1"/>
    <w:basedOn w:val="a"/>
    <w:rsid w:val="006D3579"/>
    <w:rPr>
      <w:rFonts w:ascii="Courier New" w:hAnsi="Courier New" w:cs="Courier New"/>
      <w:sz w:val="20"/>
      <w:szCs w:val="20"/>
    </w:rPr>
  </w:style>
  <w:style w:type="paragraph" w:styleId="af3">
    <w:name w:val="header"/>
    <w:basedOn w:val="a"/>
    <w:rsid w:val="006D3579"/>
    <w:pPr>
      <w:tabs>
        <w:tab w:val="center" w:pos="4677"/>
        <w:tab w:val="right" w:pos="9355"/>
      </w:tabs>
    </w:pPr>
  </w:style>
  <w:style w:type="paragraph" w:customStyle="1" w:styleId="18">
    <w:name w:val="Текст примечания1"/>
    <w:basedOn w:val="a"/>
    <w:rsid w:val="006D3579"/>
    <w:rPr>
      <w:sz w:val="20"/>
      <w:szCs w:val="20"/>
    </w:rPr>
  </w:style>
  <w:style w:type="paragraph" w:styleId="af4">
    <w:name w:val="Balloon Text"/>
    <w:basedOn w:val="a"/>
    <w:rsid w:val="006D3579"/>
    <w:rPr>
      <w:rFonts w:ascii="Tahoma" w:hAnsi="Tahoma" w:cs="Tahoma"/>
      <w:sz w:val="16"/>
      <w:szCs w:val="16"/>
    </w:rPr>
  </w:style>
  <w:style w:type="paragraph" w:styleId="af5">
    <w:name w:val="footer"/>
    <w:basedOn w:val="a"/>
    <w:rsid w:val="006D3579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rsid w:val="006D3579"/>
    <w:pPr>
      <w:tabs>
        <w:tab w:val="left" w:pos="6660"/>
      </w:tabs>
      <w:ind w:firstLine="709"/>
      <w:jc w:val="both"/>
    </w:pPr>
    <w:rPr>
      <w:rFonts w:eastAsia="MS Mincho"/>
      <w:b/>
      <w:bCs/>
    </w:rPr>
  </w:style>
  <w:style w:type="paragraph" w:customStyle="1" w:styleId="ConsPlusNormal">
    <w:name w:val="ConsPlusNormal"/>
    <w:rsid w:val="006D357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rsid w:val="006D3579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6D357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31">
    <w:name w:val="Основной текст с отступом 31"/>
    <w:basedOn w:val="a"/>
    <w:rsid w:val="006D3579"/>
    <w:pPr>
      <w:spacing w:after="120"/>
      <w:ind w:left="283"/>
    </w:pPr>
    <w:rPr>
      <w:sz w:val="16"/>
      <w:szCs w:val="16"/>
    </w:rPr>
  </w:style>
  <w:style w:type="paragraph" w:customStyle="1" w:styleId="FR1">
    <w:name w:val="FR1"/>
    <w:rsid w:val="006D3579"/>
    <w:pPr>
      <w:widowControl w:val="0"/>
      <w:suppressAutoHyphens/>
      <w:autoSpaceDE w:val="0"/>
      <w:spacing w:before="560"/>
      <w:jc w:val="center"/>
    </w:pPr>
    <w:rPr>
      <w:b/>
      <w:bCs/>
      <w:sz w:val="28"/>
      <w:szCs w:val="28"/>
      <w:lang w:eastAsia="ar-SA"/>
    </w:rPr>
  </w:style>
  <w:style w:type="paragraph" w:styleId="af7">
    <w:name w:val="Title"/>
    <w:basedOn w:val="a"/>
    <w:next w:val="af8"/>
    <w:qFormat/>
    <w:rsid w:val="006D3579"/>
    <w:pPr>
      <w:jc w:val="center"/>
    </w:pPr>
    <w:rPr>
      <w:b/>
      <w:sz w:val="28"/>
      <w:szCs w:val="20"/>
    </w:rPr>
  </w:style>
  <w:style w:type="paragraph" w:styleId="af8">
    <w:name w:val="Subtitle"/>
    <w:basedOn w:val="af0"/>
    <w:next w:val="af1"/>
    <w:qFormat/>
    <w:rsid w:val="006D3579"/>
    <w:pPr>
      <w:jc w:val="center"/>
    </w:pPr>
    <w:rPr>
      <w:i/>
      <w:iCs/>
    </w:rPr>
  </w:style>
  <w:style w:type="paragraph" w:customStyle="1" w:styleId="ConsNormal">
    <w:name w:val="ConsNormal"/>
    <w:rsid w:val="006D3579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6D3579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210">
    <w:name w:val="Основной текст 21"/>
    <w:basedOn w:val="a"/>
    <w:rsid w:val="006D3579"/>
    <w:pPr>
      <w:spacing w:after="120" w:line="480" w:lineRule="auto"/>
    </w:pPr>
  </w:style>
  <w:style w:type="paragraph" w:styleId="af9">
    <w:name w:val="Normal (Web)"/>
    <w:basedOn w:val="a"/>
    <w:rsid w:val="006D3579"/>
    <w:pPr>
      <w:spacing w:before="280" w:after="280"/>
    </w:pPr>
  </w:style>
  <w:style w:type="paragraph" w:customStyle="1" w:styleId="afa">
    <w:name w:val="Таблицы (моноширинный)"/>
    <w:basedOn w:val="a"/>
    <w:next w:val="a"/>
    <w:rsid w:val="006D3579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HTML0">
    <w:name w:val="HTML Preformatted"/>
    <w:basedOn w:val="a"/>
    <w:rsid w:val="006D35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220">
    <w:name w:val="Основной текст с отступом 22"/>
    <w:basedOn w:val="a"/>
    <w:rsid w:val="006D3579"/>
    <w:pPr>
      <w:spacing w:after="120" w:line="480" w:lineRule="auto"/>
      <w:ind w:left="283"/>
    </w:pPr>
  </w:style>
  <w:style w:type="paragraph" w:customStyle="1" w:styleId="19">
    <w:name w:val="Название объекта1"/>
    <w:basedOn w:val="a"/>
    <w:next w:val="a"/>
    <w:rsid w:val="006D3579"/>
    <w:pPr>
      <w:jc w:val="center"/>
    </w:pPr>
    <w:rPr>
      <w:b/>
      <w:bCs/>
    </w:rPr>
  </w:style>
  <w:style w:type="paragraph" w:customStyle="1" w:styleId="221">
    <w:name w:val="Основной текст 22"/>
    <w:basedOn w:val="a"/>
    <w:rsid w:val="006D3579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customStyle="1" w:styleId="211">
    <w:name w:val="Основной текст с отступом 21"/>
    <w:basedOn w:val="a"/>
    <w:rsid w:val="006D3579"/>
    <w:pPr>
      <w:ind w:right="85" w:firstLine="720"/>
      <w:jc w:val="both"/>
    </w:pPr>
    <w:rPr>
      <w:sz w:val="26"/>
      <w:szCs w:val="20"/>
    </w:rPr>
  </w:style>
  <w:style w:type="paragraph" w:customStyle="1" w:styleId="BodyText21">
    <w:name w:val="Body Text 21"/>
    <w:basedOn w:val="a"/>
    <w:rsid w:val="006D3579"/>
    <w:pPr>
      <w:overflowPunct w:val="0"/>
      <w:autoSpaceDE w:val="0"/>
      <w:ind w:firstLine="720"/>
      <w:jc w:val="both"/>
      <w:textAlignment w:val="baseline"/>
    </w:pPr>
    <w:rPr>
      <w:sz w:val="28"/>
      <w:szCs w:val="20"/>
    </w:rPr>
  </w:style>
  <w:style w:type="paragraph" w:customStyle="1" w:styleId="1a">
    <w:name w:val="Знак1 Знак Знак Знак"/>
    <w:basedOn w:val="a"/>
    <w:rsid w:val="006D3579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12">
    <w:name w:val="Основной текст с отступом 21"/>
    <w:basedOn w:val="a"/>
    <w:rsid w:val="006D3579"/>
    <w:pPr>
      <w:ind w:right="85" w:firstLine="720"/>
      <w:jc w:val="both"/>
    </w:pPr>
    <w:rPr>
      <w:sz w:val="26"/>
      <w:szCs w:val="20"/>
    </w:rPr>
  </w:style>
  <w:style w:type="paragraph" w:customStyle="1" w:styleId="afb">
    <w:name w:val="Содержимое таблицы"/>
    <w:basedOn w:val="a"/>
    <w:rsid w:val="006D3579"/>
    <w:pPr>
      <w:suppressLineNumbers/>
    </w:pPr>
  </w:style>
  <w:style w:type="paragraph" w:customStyle="1" w:styleId="afc">
    <w:name w:val="Заголовок таблицы"/>
    <w:basedOn w:val="afb"/>
    <w:rsid w:val="006D3579"/>
    <w:pPr>
      <w:jc w:val="center"/>
    </w:pPr>
    <w:rPr>
      <w:b/>
      <w:bCs/>
    </w:rPr>
  </w:style>
  <w:style w:type="paragraph" w:customStyle="1" w:styleId="afd">
    <w:name w:val="Содержимое врезки"/>
    <w:basedOn w:val="af1"/>
    <w:rsid w:val="006D3579"/>
  </w:style>
  <w:style w:type="paragraph" w:customStyle="1" w:styleId="25">
    <w:name w:val="Текст2"/>
    <w:basedOn w:val="a"/>
    <w:rsid w:val="006D3579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22">
    <w:name w:val="Основной текст 22"/>
    <w:basedOn w:val="a"/>
    <w:rsid w:val="006D3579"/>
    <w:pPr>
      <w:suppressAutoHyphens w:val="0"/>
      <w:spacing w:after="120" w:line="480" w:lineRule="auto"/>
    </w:pPr>
  </w:style>
  <w:style w:type="paragraph" w:styleId="afe">
    <w:name w:val="No Spacing"/>
    <w:qFormat/>
    <w:rsid w:val="006D3579"/>
    <w:pPr>
      <w:suppressAutoHyphens/>
    </w:pPr>
    <w:rPr>
      <w:sz w:val="24"/>
      <w:szCs w:val="24"/>
      <w:lang w:eastAsia="ar-SA"/>
    </w:rPr>
  </w:style>
  <w:style w:type="paragraph" w:customStyle="1" w:styleId="26">
    <w:name w:val="Знак2"/>
    <w:basedOn w:val="a"/>
    <w:rsid w:val="006D3579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13">
    <w:name w:val="Список 21"/>
    <w:basedOn w:val="a"/>
    <w:rsid w:val="006D3579"/>
    <w:pPr>
      <w:ind w:left="566" w:hanging="283"/>
    </w:pPr>
  </w:style>
  <w:style w:type="paragraph" w:styleId="aff">
    <w:name w:val="footnote text"/>
    <w:basedOn w:val="a"/>
    <w:rsid w:val="006D3579"/>
    <w:pPr>
      <w:suppressAutoHyphens w:val="0"/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customStyle="1" w:styleId="230">
    <w:name w:val="Основной текст с отступом 23"/>
    <w:basedOn w:val="a"/>
    <w:rsid w:val="006D3579"/>
    <w:pPr>
      <w:spacing w:after="120" w:line="480" w:lineRule="auto"/>
      <w:ind w:left="283"/>
    </w:pPr>
  </w:style>
  <w:style w:type="paragraph" w:customStyle="1" w:styleId="Default">
    <w:name w:val="Default"/>
    <w:rsid w:val="006D357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aff0">
    <w:name w:val="List Paragraph"/>
    <w:basedOn w:val="a"/>
    <w:qFormat/>
    <w:rsid w:val="006D3579"/>
    <w:pPr>
      <w:widowControl w:val="0"/>
      <w:suppressAutoHyphens w:val="0"/>
      <w:autoSpaceDE w:val="0"/>
      <w:ind w:left="212"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13" Type="http://schemas.openxmlformats.org/officeDocument/2006/relationships/hyperlink" Target="http://utp.sberbank-ast.ru/AP/Notice/653/Requisit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http://utp.sberbank-as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fo@sberbank-ast.ru" TargetMode="External"/><Relationship Id="rId11" Type="http://schemas.openxmlformats.org/officeDocument/2006/relationships/hyperlink" Target="http://utp.sberbank-ast.ru/" TargetMode="External"/><Relationship Id="rId5" Type="http://schemas.openxmlformats.org/officeDocument/2006/relationships/hyperlink" Target="mailto:bezhanicy@reg60.ru" TargetMode="External"/><Relationship Id="rId15" Type="http://schemas.openxmlformats.org/officeDocument/2006/relationships/hyperlink" Target="http://utp.sberbank-ast.ru/" TargetMode="External"/><Relationship Id="rId10" Type="http://schemas.openxmlformats.org/officeDocument/2006/relationships/hyperlink" Target="http://utp.sberbank-a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consultantplus://offline/ref=6DEBC0B9BB72C6C4C5987D8D201AD66F4B13782ABE38A2466AE4A7D1944294E1B35D94UFD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3968</Words>
  <Characters>22618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</dc:creator>
  <cp:lastModifiedBy>KOV</cp:lastModifiedBy>
  <cp:revision>30</cp:revision>
  <cp:lastPrinted>2025-09-04T14:11:00Z</cp:lastPrinted>
  <dcterms:created xsi:type="dcterms:W3CDTF">2025-07-16T14:56:00Z</dcterms:created>
  <dcterms:modified xsi:type="dcterms:W3CDTF">2025-09-04T14:46:00Z</dcterms:modified>
</cp:coreProperties>
</file>