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85EB1">
        <w:rPr>
          <w:spacing w:val="1"/>
          <w:sz w:val="28"/>
          <w:szCs w:val="28"/>
          <w:lang w:eastAsia="ar-SA"/>
        </w:rPr>
        <w:t>28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885EB1">
        <w:rPr>
          <w:spacing w:val="1"/>
          <w:sz w:val="28"/>
          <w:szCs w:val="28"/>
          <w:lang w:eastAsia="ar-SA"/>
        </w:rPr>
        <w:t>951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885EB1" w:rsidRDefault="00AB5474" w:rsidP="00885EB1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885EB1" w:rsidRDefault="00885EB1" w:rsidP="00885EB1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lang w:eastAsia="ar-SA"/>
        </w:rPr>
      </w:pPr>
      <w:r>
        <w:rPr>
          <w:bCs/>
          <w:color w:val="000000"/>
          <w:sz w:val="26"/>
          <w:szCs w:val="26"/>
          <w:lang w:eastAsia="ar-SA"/>
        </w:rPr>
        <w:t>О внесении изменений</w:t>
      </w:r>
      <w:r w:rsidRPr="00885EB1">
        <w:rPr>
          <w:bCs/>
          <w:color w:val="000000"/>
          <w:sz w:val="26"/>
          <w:szCs w:val="26"/>
          <w:lang w:eastAsia="ar-SA"/>
        </w:rPr>
        <w:t xml:space="preserve"> в постановление Администрации Бежаницкого района </w:t>
      </w:r>
    </w:p>
    <w:p w:rsidR="00885EB1" w:rsidRDefault="00885EB1" w:rsidP="00885EB1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lang w:eastAsia="ar-SA"/>
        </w:rPr>
      </w:pPr>
      <w:r w:rsidRPr="00885EB1">
        <w:rPr>
          <w:bCs/>
          <w:color w:val="000000"/>
          <w:sz w:val="26"/>
          <w:szCs w:val="26"/>
          <w:lang w:eastAsia="ar-SA"/>
        </w:rPr>
        <w:t xml:space="preserve">от 22.03.2018 г. № 129 «Об утверждении Положения о переводе воспитанников </w:t>
      </w:r>
    </w:p>
    <w:p w:rsidR="00885EB1" w:rsidRDefault="00885EB1" w:rsidP="00885EB1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lang w:eastAsia="ar-SA"/>
        </w:rPr>
      </w:pPr>
      <w:proofErr w:type="gramStart"/>
      <w:r w:rsidRPr="00885EB1">
        <w:rPr>
          <w:bCs/>
          <w:color w:val="000000"/>
          <w:sz w:val="26"/>
          <w:szCs w:val="26"/>
          <w:lang w:eastAsia="ar-SA"/>
        </w:rPr>
        <w:t xml:space="preserve">из одного учреждения, осуществляющего образовательную деятельность по образовательным программам дошкольного образования, в другие учреждения, осуществляющие образовательную деятельность по образовательным </w:t>
      </w:r>
      <w:proofErr w:type="gramEnd"/>
    </w:p>
    <w:p w:rsidR="00885EB1" w:rsidRDefault="00885EB1" w:rsidP="00885EB1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lang w:eastAsia="ar-SA"/>
        </w:rPr>
      </w:pPr>
      <w:r w:rsidRPr="00885EB1">
        <w:rPr>
          <w:bCs/>
          <w:color w:val="000000"/>
          <w:sz w:val="26"/>
          <w:szCs w:val="26"/>
          <w:lang w:eastAsia="ar-SA"/>
        </w:rPr>
        <w:t xml:space="preserve">программам дошкольного образования на территории  </w:t>
      </w:r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lang w:eastAsia="ar-SA"/>
        </w:rPr>
      </w:pPr>
      <w:r w:rsidRPr="00885EB1">
        <w:rPr>
          <w:bCs/>
          <w:color w:val="000000"/>
          <w:sz w:val="26"/>
          <w:szCs w:val="26"/>
          <w:lang w:eastAsia="ar-SA"/>
        </w:rPr>
        <w:t>муниципального образования «Бежаницкий район»</w:t>
      </w:r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jc w:val="both"/>
        <w:rPr>
          <w:bCs/>
          <w:color w:val="000000"/>
          <w:sz w:val="26"/>
          <w:szCs w:val="26"/>
          <w:lang w:eastAsia="ar-SA"/>
        </w:rPr>
      </w:pPr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ind w:firstLine="709"/>
        <w:jc w:val="both"/>
        <w:rPr>
          <w:bCs/>
          <w:color w:val="000000"/>
          <w:sz w:val="26"/>
          <w:szCs w:val="26"/>
          <w:lang w:eastAsia="ar-SA"/>
        </w:rPr>
      </w:pPr>
      <w:r w:rsidRPr="00885EB1">
        <w:rPr>
          <w:bCs/>
          <w:color w:val="000000"/>
          <w:sz w:val="26"/>
          <w:szCs w:val="26"/>
          <w:lang w:eastAsia="ar-SA"/>
        </w:rPr>
        <w:t>В соответствии с Федеральным зако</w:t>
      </w:r>
      <w:r>
        <w:rPr>
          <w:bCs/>
          <w:color w:val="000000"/>
          <w:sz w:val="26"/>
          <w:szCs w:val="26"/>
          <w:lang w:eastAsia="ar-SA"/>
        </w:rPr>
        <w:t>ном от 6 октября 2003 г. № 131-</w:t>
      </w:r>
      <w:r w:rsidRPr="00885EB1">
        <w:rPr>
          <w:bCs/>
          <w:color w:val="000000"/>
          <w:sz w:val="26"/>
          <w:szCs w:val="26"/>
          <w:lang w:eastAsia="ar-SA"/>
        </w:rPr>
        <w:t>ФЗ «</w:t>
      </w:r>
      <w:r>
        <w:rPr>
          <w:bCs/>
          <w:color w:val="000000"/>
          <w:sz w:val="26"/>
          <w:szCs w:val="26"/>
          <w:lang w:eastAsia="ar-SA"/>
        </w:rPr>
        <w:t>Об </w:t>
      </w:r>
      <w:r w:rsidRPr="00885EB1">
        <w:rPr>
          <w:bCs/>
          <w:color w:val="000000"/>
          <w:sz w:val="26"/>
          <w:szCs w:val="26"/>
          <w:lang w:eastAsia="ar-SA"/>
        </w:rPr>
        <w:t>общих принципах организации местного самоуправления в Российской Федерации», Федеральным законом от 29 декабря 2012 г. № 273- ФЗ «Об образовании в Российской Федерации», Приказом Министерства просвещения Российской Федерации от 9 декабря 2024 г.</w:t>
      </w:r>
      <w:r>
        <w:rPr>
          <w:bCs/>
          <w:color w:val="000000"/>
          <w:sz w:val="26"/>
          <w:szCs w:val="26"/>
          <w:lang w:eastAsia="ar-SA"/>
        </w:rPr>
        <w:t xml:space="preserve"> № </w:t>
      </w:r>
      <w:r w:rsidRPr="00885EB1">
        <w:rPr>
          <w:bCs/>
          <w:color w:val="000000"/>
          <w:sz w:val="26"/>
          <w:szCs w:val="26"/>
          <w:lang w:eastAsia="ar-SA"/>
        </w:rPr>
        <w:t xml:space="preserve">862 «Об утверждении Порядка и условий осуществления </w:t>
      </w:r>
      <w:proofErr w:type="gramStart"/>
      <w:r w:rsidRPr="00885EB1">
        <w:rPr>
          <w:bCs/>
          <w:color w:val="000000"/>
          <w:sz w:val="26"/>
          <w:szCs w:val="26"/>
          <w:lang w:eastAsia="ar-SA"/>
        </w:rPr>
        <w:t>перевода</w:t>
      </w:r>
      <w:proofErr w:type="gramEnd"/>
      <w:r w:rsidRPr="00885EB1">
        <w:rPr>
          <w:bCs/>
          <w:color w:val="000000"/>
          <w:sz w:val="26"/>
          <w:szCs w:val="26"/>
          <w:lang w:eastAsia="ar-SA"/>
        </w:rPr>
        <w:t xml:space="preserve"> обучающихся из одной организации, осуществляющей образовательную деятельность по </w:t>
      </w:r>
      <w:proofErr w:type="gramStart"/>
      <w:r w:rsidRPr="00885EB1">
        <w:rPr>
          <w:bCs/>
          <w:color w:val="000000"/>
          <w:sz w:val="26"/>
          <w:szCs w:val="26"/>
          <w:lang w:eastAsia="ar-SA"/>
        </w:rPr>
        <w:t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 соответствующих уровня и направленности» в целях</w:t>
      </w:r>
      <w:r w:rsidRPr="00885EB1">
        <w:rPr>
          <w:sz w:val="26"/>
          <w:szCs w:val="26"/>
        </w:rPr>
        <w:t xml:space="preserve"> приведения  в соответствие с требованиями федерального законодательства</w:t>
      </w:r>
      <w:r w:rsidRPr="00885EB1">
        <w:rPr>
          <w:bCs/>
          <w:color w:val="000000"/>
          <w:sz w:val="26"/>
          <w:szCs w:val="26"/>
          <w:lang w:eastAsia="ar-SA"/>
        </w:rPr>
        <w:t>, руководствуясь ст.</w:t>
      </w:r>
      <w:r>
        <w:rPr>
          <w:bCs/>
          <w:color w:val="000000"/>
          <w:sz w:val="26"/>
          <w:szCs w:val="26"/>
          <w:lang w:eastAsia="ar-SA"/>
        </w:rPr>
        <w:t xml:space="preserve"> </w:t>
      </w:r>
      <w:r w:rsidRPr="00885EB1">
        <w:rPr>
          <w:bCs/>
          <w:color w:val="000000"/>
          <w:sz w:val="26"/>
          <w:szCs w:val="26"/>
          <w:lang w:eastAsia="ar-SA"/>
        </w:rPr>
        <w:t xml:space="preserve">34 </w:t>
      </w:r>
      <w:r w:rsidRPr="00885EB1">
        <w:rPr>
          <w:sz w:val="26"/>
          <w:szCs w:val="26"/>
        </w:rPr>
        <w:t>Устава Бежаницкого муниципального округа Псковской области,  Администрация Бежаницкого муниципального округа  ПОСТАНОВЛЯЕТ:</w:t>
      </w:r>
      <w:proofErr w:type="gramEnd"/>
    </w:p>
    <w:p w:rsidR="00885EB1" w:rsidRPr="00885EB1" w:rsidRDefault="00885EB1" w:rsidP="00885EB1">
      <w:pPr>
        <w:keepNext/>
        <w:widowControl/>
        <w:autoSpaceDE/>
        <w:autoSpaceDN/>
        <w:adjustRightInd/>
        <w:spacing w:line="276" w:lineRule="auto"/>
        <w:ind w:firstLine="709"/>
        <w:jc w:val="both"/>
        <w:outlineLvl w:val="0"/>
        <w:rPr>
          <w:sz w:val="26"/>
          <w:szCs w:val="26"/>
        </w:rPr>
      </w:pPr>
    </w:p>
    <w:p w:rsidR="00885EB1" w:rsidRPr="00885EB1" w:rsidRDefault="00885EB1" w:rsidP="00885EB1">
      <w:pPr>
        <w:keepNext/>
        <w:widowControl/>
        <w:autoSpaceDE/>
        <w:autoSpaceDN/>
        <w:adjustRightInd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885EB1">
        <w:rPr>
          <w:sz w:val="26"/>
          <w:szCs w:val="26"/>
        </w:rPr>
        <w:t xml:space="preserve">1. </w:t>
      </w:r>
      <w:proofErr w:type="gramStart"/>
      <w:r w:rsidRPr="00885EB1">
        <w:rPr>
          <w:sz w:val="26"/>
          <w:szCs w:val="26"/>
        </w:rPr>
        <w:t>Внести в постановление Администрации Бежаницкого района от</w:t>
      </w:r>
      <w:r w:rsidR="001C2536">
        <w:rPr>
          <w:sz w:val="26"/>
          <w:szCs w:val="26"/>
        </w:rPr>
        <w:t> 22.03.2018 </w:t>
      </w:r>
      <w:r w:rsidRPr="00885EB1">
        <w:rPr>
          <w:sz w:val="26"/>
          <w:szCs w:val="26"/>
        </w:rPr>
        <w:t xml:space="preserve">г. № 129 «Об утверждении Положения о переводе воспитанников из одного учреждения, осуществляющего образовательную деятельность по образовательным программам дошкольного образования, в другие учреждения, осуществляющие образовательную деятельность по образовательным программам </w:t>
      </w:r>
      <w:r w:rsidRPr="00885EB1">
        <w:rPr>
          <w:sz w:val="26"/>
          <w:szCs w:val="26"/>
        </w:rPr>
        <w:lastRenderedPageBreak/>
        <w:t>дошкольного образования на территории  муниципального образования «Бежаницкий район» (с изменением от 01.12.2020 г. № 629) следующие изменения:</w:t>
      </w:r>
      <w:proofErr w:type="gramEnd"/>
    </w:p>
    <w:p w:rsidR="00885EB1" w:rsidRPr="00885EB1" w:rsidRDefault="00885EB1" w:rsidP="00885EB1">
      <w:pPr>
        <w:keepNext/>
        <w:widowControl/>
        <w:autoSpaceDE/>
        <w:autoSpaceDN/>
        <w:adjustRightInd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885EB1">
        <w:rPr>
          <w:sz w:val="26"/>
          <w:szCs w:val="26"/>
        </w:rPr>
        <w:t>1) в постановлении:</w:t>
      </w:r>
    </w:p>
    <w:p w:rsidR="00885EB1" w:rsidRPr="00885EB1" w:rsidRDefault="00885EB1" w:rsidP="00885EB1">
      <w:pPr>
        <w:keepNext/>
        <w:widowControl/>
        <w:autoSpaceDE/>
        <w:autoSpaceDN/>
        <w:adjustRightInd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885EB1">
        <w:rPr>
          <w:sz w:val="26"/>
          <w:szCs w:val="26"/>
        </w:rPr>
        <w:t>а) в наименовании слова «муниципального образования «Бежаницкий район» заменить словами «Бежаницкого муниципального округа»;</w:t>
      </w:r>
    </w:p>
    <w:p w:rsidR="00885EB1" w:rsidRPr="00885EB1" w:rsidRDefault="00885EB1" w:rsidP="00885EB1">
      <w:pPr>
        <w:keepNext/>
        <w:widowControl/>
        <w:autoSpaceDE/>
        <w:autoSpaceDN/>
        <w:adjustRightInd/>
        <w:spacing w:line="276" w:lineRule="auto"/>
        <w:ind w:firstLine="709"/>
        <w:jc w:val="both"/>
        <w:outlineLvl w:val="0"/>
        <w:rPr>
          <w:sz w:val="26"/>
          <w:szCs w:val="26"/>
        </w:rPr>
      </w:pPr>
      <w:r w:rsidRPr="00885EB1">
        <w:rPr>
          <w:sz w:val="26"/>
          <w:szCs w:val="26"/>
        </w:rPr>
        <w:t>б) пункт 1 изложить в следующей редакции:</w:t>
      </w:r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ind w:firstLine="709"/>
        <w:jc w:val="both"/>
        <w:rPr>
          <w:bCs/>
          <w:color w:val="000000"/>
          <w:sz w:val="26"/>
          <w:szCs w:val="26"/>
          <w:lang w:eastAsia="ar-SA"/>
        </w:rPr>
      </w:pPr>
      <w:r w:rsidRPr="00885EB1">
        <w:rPr>
          <w:bCs/>
          <w:color w:val="000000"/>
          <w:sz w:val="26"/>
          <w:szCs w:val="26"/>
          <w:lang w:eastAsia="ar-SA"/>
        </w:rPr>
        <w:t>«1. Утвердить Положение о переводе воспитанников из одного учреждения, осуществляющего образовательную деятельность по образовательным программам дошкольного образования, в другие учреждения, осуществляющие образовательную деятельность по образовательным программам дошкольного образования на территории Бежаницкого муниципального округа (прилагается)</w:t>
      </w:r>
      <w:proofErr w:type="gramStart"/>
      <w:r w:rsidRPr="00885EB1">
        <w:rPr>
          <w:bCs/>
          <w:color w:val="000000"/>
          <w:sz w:val="26"/>
          <w:szCs w:val="26"/>
          <w:lang w:eastAsia="ar-SA"/>
        </w:rPr>
        <w:t>.»</w:t>
      </w:r>
      <w:proofErr w:type="gramEnd"/>
      <w:r w:rsidRPr="00885EB1">
        <w:rPr>
          <w:bCs/>
          <w:color w:val="000000"/>
          <w:sz w:val="26"/>
          <w:szCs w:val="26"/>
          <w:lang w:eastAsia="ar-SA"/>
        </w:rPr>
        <w:t>;</w:t>
      </w: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  <w:r w:rsidRPr="00885EB1">
        <w:rPr>
          <w:sz w:val="26"/>
          <w:szCs w:val="26"/>
        </w:rPr>
        <w:t xml:space="preserve">в) пункт 4 изложить в следующей редакции: </w:t>
      </w: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  <w:r w:rsidRPr="00885EB1">
        <w:rPr>
          <w:sz w:val="26"/>
          <w:szCs w:val="26"/>
        </w:rPr>
        <w:t xml:space="preserve">«4. </w:t>
      </w:r>
      <w:proofErr w:type="gramStart"/>
      <w:r w:rsidRPr="00885EB1">
        <w:rPr>
          <w:sz w:val="26"/>
          <w:szCs w:val="26"/>
        </w:rPr>
        <w:t>Контроль за исполнением постановления возложить на начальника отдела образования Администрации Бежаницкого муниципального округа Кононову Т.А.»;</w:t>
      </w:r>
      <w:proofErr w:type="gramEnd"/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ind w:firstLine="709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885EB1">
        <w:rPr>
          <w:sz w:val="26"/>
          <w:szCs w:val="26"/>
        </w:rPr>
        <w:t xml:space="preserve">2) Положение о переводе </w:t>
      </w:r>
      <w:r w:rsidRPr="00885EB1">
        <w:rPr>
          <w:color w:val="000000"/>
          <w:sz w:val="26"/>
          <w:szCs w:val="26"/>
          <w:shd w:val="clear" w:color="auto" w:fill="FFFFFF"/>
          <w:lang w:eastAsia="en-US" w:bidi="en-US"/>
        </w:rPr>
        <w:t>воспитанников из одного учреждения,  осуществляющего образовательную деятельность по образовательным программам дошкольного образования, в другие учреждения, осуществляющие образовательную деятельность по образовательным программам  дошкольного образования на территории Бежаницкого муниципального округа</w:t>
      </w:r>
      <w:r w:rsidR="001C2536">
        <w:rPr>
          <w:color w:val="000000"/>
          <w:sz w:val="26"/>
          <w:szCs w:val="26"/>
          <w:shd w:val="clear" w:color="auto" w:fill="FFFFFF"/>
          <w:lang w:eastAsia="en-US" w:bidi="en-US"/>
        </w:rPr>
        <w:t>,</w:t>
      </w:r>
      <w:r w:rsidRPr="00885EB1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 изложить в новой редакции согласно приложению к настоящему постановлению.</w:t>
      </w: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  <w:r w:rsidRPr="00885EB1">
        <w:rPr>
          <w:sz w:val="26"/>
          <w:szCs w:val="26"/>
        </w:rPr>
        <w:t xml:space="preserve">2. Опубликовать настоящее постановление в сетевом издании «Нормативные правовые </w:t>
      </w:r>
      <w:r w:rsidRPr="00885EB1">
        <w:rPr>
          <w:color w:val="000000"/>
          <w:sz w:val="26"/>
          <w:szCs w:val="26"/>
        </w:rPr>
        <w:t xml:space="preserve">акты Псковской области» </w:t>
      </w:r>
      <w:hyperlink r:id="rId9" w:history="1">
        <w:r w:rsidRPr="007B3739">
          <w:rPr>
            <w:color w:val="000000"/>
            <w:sz w:val="26"/>
            <w:szCs w:val="26"/>
            <w:lang w:val="en-US"/>
          </w:rPr>
          <w:t>http</w:t>
        </w:r>
        <w:r w:rsidRPr="007B3739">
          <w:rPr>
            <w:color w:val="000000"/>
            <w:sz w:val="26"/>
            <w:szCs w:val="26"/>
          </w:rPr>
          <w:t>://</w:t>
        </w:r>
        <w:r w:rsidRPr="007B3739">
          <w:rPr>
            <w:color w:val="000000"/>
            <w:sz w:val="26"/>
            <w:szCs w:val="26"/>
            <w:lang w:val="en-US"/>
          </w:rPr>
          <w:t>pravo</w:t>
        </w:r>
        <w:r w:rsidRPr="007B3739">
          <w:rPr>
            <w:color w:val="000000"/>
            <w:sz w:val="26"/>
            <w:szCs w:val="26"/>
          </w:rPr>
          <w:t>.</w:t>
        </w:r>
        <w:r w:rsidRPr="007B3739">
          <w:rPr>
            <w:color w:val="000000"/>
            <w:sz w:val="26"/>
            <w:szCs w:val="26"/>
            <w:lang w:val="en-US"/>
          </w:rPr>
          <w:t>pskov</w:t>
        </w:r>
        <w:r w:rsidRPr="007B3739">
          <w:rPr>
            <w:color w:val="000000"/>
            <w:sz w:val="26"/>
            <w:szCs w:val="26"/>
          </w:rPr>
          <w:t>.</w:t>
        </w:r>
        <w:r w:rsidRPr="007B3739">
          <w:rPr>
            <w:color w:val="000000"/>
            <w:sz w:val="26"/>
            <w:szCs w:val="26"/>
            <w:lang w:val="en-US"/>
          </w:rPr>
          <w:t>ru</w:t>
        </w:r>
      </w:hyperlink>
      <w:r w:rsidRPr="00885EB1">
        <w:rPr>
          <w:color w:val="000000"/>
          <w:sz w:val="26"/>
          <w:szCs w:val="26"/>
        </w:rPr>
        <w:t xml:space="preserve"> и разместить на официальном сайте Бежаницкого муниципального округа </w:t>
      </w:r>
      <w:r w:rsidRPr="00885EB1">
        <w:rPr>
          <w:sz w:val="26"/>
          <w:szCs w:val="26"/>
        </w:rPr>
        <w:t xml:space="preserve">https://bezhanicy.gosuslugi.ru </w:t>
      </w:r>
      <w:r w:rsidRPr="00885EB1">
        <w:rPr>
          <w:color w:val="000000"/>
          <w:sz w:val="26"/>
          <w:szCs w:val="26"/>
        </w:rPr>
        <w:t>в информационно-телекоммуникационной сети «Интернет».</w:t>
      </w:r>
    </w:p>
    <w:p w:rsidR="00885EB1" w:rsidRPr="00885EB1" w:rsidRDefault="00885EB1" w:rsidP="00885EB1">
      <w:pPr>
        <w:widowControl/>
        <w:spacing w:line="276" w:lineRule="auto"/>
        <w:ind w:firstLine="709"/>
        <w:jc w:val="both"/>
        <w:rPr>
          <w:sz w:val="26"/>
          <w:szCs w:val="26"/>
        </w:rPr>
      </w:pPr>
      <w:r w:rsidRPr="00885EB1">
        <w:rPr>
          <w:sz w:val="26"/>
          <w:szCs w:val="26"/>
        </w:rPr>
        <w:t>3. Настоящее постановление вступает в силу с 1 сентября 2025 года.</w:t>
      </w: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  <w:r w:rsidRPr="00885EB1">
        <w:rPr>
          <w:sz w:val="26"/>
          <w:szCs w:val="26"/>
        </w:rPr>
        <w:t xml:space="preserve">4. </w:t>
      </w:r>
      <w:proofErr w:type="gramStart"/>
      <w:r w:rsidRPr="00885EB1">
        <w:rPr>
          <w:sz w:val="26"/>
          <w:szCs w:val="26"/>
        </w:rPr>
        <w:t>Контроль за</w:t>
      </w:r>
      <w:proofErr w:type="gramEnd"/>
      <w:r w:rsidRPr="00885EB1">
        <w:rPr>
          <w:sz w:val="26"/>
          <w:szCs w:val="26"/>
        </w:rPr>
        <w:t xml:space="preserve"> исполнением постановления возложить на начальника отдела образования Администрации Бежаницкого муниципального округа Кононову Т.А.</w:t>
      </w: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:rsidR="00885EB1" w:rsidRPr="00885EB1" w:rsidRDefault="00885EB1" w:rsidP="00885EB1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:rsidR="00885EB1" w:rsidRPr="00885EB1" w:rsidRDefault="00885EB1" w:rsidP="00885EB1">
      <w:pPr>
        <w:spacing w:line="276" w:lineRule="auto"/>
        <w:jc w:val="both"/>
        <w:rPr>
          <w:sz w:val="26"/>
          <w:szCs w:val="26"/>
        </w:rPr>
      </w:pPr>
      <w:r w:rsidRPr="00885EB1">
        <w:rPr>
          <w:sz w:val="26"/>
          <w:szCs w:val="26"/>
        </w:rPr>
        <w:t>Глава Бежаницкого</w:t>
      </w:r>
    </w:p>
    <w:p w:rsidR="00885EB1" w:rsidRPr="00885EB1" w:rsidRDefault="00885EB1" w:rsidP="00885EB1">
      <w:pPr>
        <w:spacing w:line="276" w:lineRule="auto"/>
        <w:jc w:val="both"/>
        <w:rPr>
          <w:sz w:val="26"/>
          <w:szCs w:val="26"/>
        </w:rPr>
      </w:pPr>
      <w:r w:rsidRPr="00885EB1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885EB1" w:rsidRPr="00885EB1" w:rsidRDefault="00885EB1" w:rsidP="00885EB1">
      <w:pPr>
        <w:widowControl/>
        <w:suppressAutoHyphens/>
        <w:autoSpaceDE/>
        <w:adjustRightInd/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885EB1">
        <w:rPr>
          <w:sz w:val="26"/>
          <w:szCs w:val="26"/>
        </w:rPr>
        <w:t>Верно: Лаубе</w:t>
      </w: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  <w:r>
        <w:rPr>
          <w:color w:val="000000"/>
          <w:sz w:val="28"/>
          <w:szCs w:val="28"/>
          <w:shd w:val="clear" w:color="auto" w:fill="FFFFFF"/>
          <w:lang w:eastAsia="en-US" w:bidi="en-US"/>
        </w:rPr>
        <w:t xml:space="preserve">                                                                                                           </w:t>
      </w: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Default="00885EB1" w:rsidP="00885EB1">
      <w:pPr>
        <w:widowControl/>
        <w:suppressAutoHyphens/>
        <w:autoSpaceDE/>
        <w:adjustRightInd/>
        <w:rPr>
          <w:color w:val="000000"/>
          <w:sz w:val="28"/>
          <w:szCs w:val="28"/>
          <w:shd w:val="clear" w:color="auto" w:fill="FFFFFF"/>
          <w:lang w:eastAsia="en-US" w:bidi="en-US"/>
        </w:rPr>
      </w:pP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Приложение</w:t>
      </w: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к постановлению Администрации</w:t>
      </w: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Бежаницкого муниципального</w:t>
      </w:r>
      <w:r w:rsidR="007B3739"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 </w:t>
      </w: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округа от </w:t>
      </w:r>
      <w:r w:rsidR="007B3739"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28.07.2025 г. № 951</w:t>
      </w: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«Утверждено</w:t>
      </w: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Постановлением Администрации Бежаницкого района</w:t>
      </w:r>
    </w:p>
    <w:p w:rsidR="00885EB1" w:rsidRPr="00552DD4" w:rsidRDefault="00885EB1" w:rsidP="00885EB1">
      <w:pPr>
        <w:widowControl/>
        <w:suppressAutoHyphens/>
        <w:autoSpaceDE/>
        <w:adjustRightInd/>
        <w:ind w:left="5103"/>
        <w:jc w:val="right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от 22.03.2018 № 129</w:t>
      </w:r>
    </w:p>
    <w:p w:rsidR="00885EB1" w:rsidRPr="00552DD4" w:rsidRDefault="00885EB1" w:rsidP="00885EB1">
      <w:pPr>
        <w:widowControl/>
        <w:suppressAutoHyphens/>
        <w:autoSpaceDE/>
        <w:adjustRightInd/>
        <w:jc w:val="right"/>
        <w:rPr>
          <w:b/>
          <w:color w:val="000000"/>
          <w:sz w:val="26"/>
          <w:szCs w:val="26"/>
          <w:shd w:val="clear" w:color="auto" w:fill="FFFFFF"/>
          <w:lang w:eastAsia="en-US" w:bidi="en-US"/>
        </w:rPr>
      </w:pPr>
    </w:p>
    <w:p w:rsidR="00885EB1" w:rsidRPr="00552DD4" w:rsidRDefault="00885EB1" w:rsidP="00885EB1">
      <w:pPr>
        <w:widowControl/>
        <w:suppressAutoHyphens/>
        <w:autoSpaceDE/>
        <w:adjustRightInd/>
        <w:jc w:val="center"/>
        <w:rPr>
          <w:b/>
          <w:color w:val="000000"/>
          <w:sz w:val="26"/>
          <w:szCs w:val="26"/>
          <w:shd w:val="clear" w:color="auto" w:fill="FFFFFF"/>
          <w:lang w:eastAsia="en-US" w:bidi="en-US"/>
        </w:rPr>
      </w:pPr>
    </w:p>
    <w:p w:rsidR="00885EB1" w:rsidRPr="00552DD4" w:rsidRDefault="00885EB1" w:rsidP="00A055F5">
      <w:pPr>
        <w:widowControl/>
        <w:suppressAutoHyphens/>
        <w:autoSpaceDE/>
        <w:adjustRightInd/>
        <w:spacing w:line="276" w:lineRule="auto"/>
        <w:jc w:val="center"/>
        <w:rPr>
          <w:bCs/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bCs/>
          <w:color w:val="000000"/>
          <w:sz w:val="26"/>
          <w:szCs w:val="26"/>
          <w:shd w:val="clear" w:color="auto" w:fill="FFFFFF"/>
          <w:lang w:eastAsia="en-US" w:bidi="en-US"/>
        </w:rPr>
        <w:t>Положение о переводе воспитанников из одного учреждения, осуществляющего образовательную деятельность по образовательным программам дошкольного образования, в другие учреждения, осуществляющие образовательную деятельность по образовательным программам дошкольного образования на территории Бежаницкого муниципального округа</w:t>
      </w:r>
    </w:p>
    <w:p w:rsidR="00885EB1" w:rsidRPr="00552DD4" w:rsidRDefault="00885EB1" w:rsidP="00A055F5">
      <w:pPr>
        <w:widowControl/>
        <w:suppressAutoHyphens/>
        <w:autoSpaceDE/>
        <w:adjustRightInd/>
        <w:spacing w:line="276" w:lineRule="auto"/>
        <w:jc w:val="center"/>
        <w:rPr>
          <w:b/>
          <w:color w:val="000000"/>
          <w:sz w:val="26"/>
          <w:szCs w:val="26"/>
          <w:shd w:val="clear" w:color="auto" w:fill="FFFFFF"/>
          <w:lang w:eastAsia="en-US" w:bidi="en-US"/>
        </w:rPr>
      </w:pPr>
    </w:p>
    <w:p w:rsidR="00885EB1" w:rsidRPr="00552DD4" w:rsidRDefault="00885EB1" w:rsidP="00885EB1">
      <w:pPr>
        <w:widowControl/>
        <w:suppressAutoHyphens/>
        <w:autoSpaceDE/>
        <w:adjustRightInd/>
        <w:jc w:val="center"/>
        <w:rPr>
          <w:b/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b/>
          <w:color w:val="000000"/>
          <w:sz w:val="26"/>
          <w:szCs w:val="26"/>
          <w:shd w:val="clear" w:color="auto" w:fill="FFFFFF"/>
          <w:lang w:val="en-US" w:eastAsia="en-US" w:bidi="en-US"/>
        </w:rPr>
        <w:t>I</w:t>
      </w:r>
      <w:r w:rsidRPr="00552DD4">
        <w:rPr>
          <w:b/>
          <w:color w:val="000000"/>
          <w:sz w:val="26"/>
          <w:szCs w:val="26"/>
          <w:shd w:val="clear" w:color="auto" w:fill="FFFFFF"/>
          <w:lang w:eastAsia="en-US" w:bidi="en-US"/>
        </w:rPr>
        <w:t>. Общие положения</w:t>
      </w:r>
    </w:p>
    <w:p w:rsidR="00885EB1" w:rsidRPr="00552DD4" w:rsidRDefault="00885EB1" w:rsidP="00885EB1">
      <w:pPr>
        <w:widowControl/>
        <w:tabs>
          <w:tab w:val="left" w:pos="6860"/>
        </w:tabs>
        <w:suppressAutoHyphens/>
        <w:autoSpaceDE/>
        <w:adjustRightInd/>
        <w:jc w:val="center"/>
        <w:rPr>
          <w:b/>
          <w:color w:val="000000"/>
          <w:sz w:val="26"/>
          <w:szCs w:val="26"/>
          <w:shd w:val="clear" w:color="auto" w:fill="FFFFFF"/>
          <w:lang w:eastAsia="en-US" w:bidi="en-US"/>
        </w:rPr>
      </w:pPr>
    </w:p>
    <w:p w:rsidR="00885EB1" w:rsidRPr="00552DD4" w:rsidRDefault="00885EB1" w:rsidP="00885EB1">
      <w:pPr>
        <w:widowControl/>
        <w:tabs>
          <w:tab w:val="left" w:pos="6860"/>
        </w:tabs>
        <w:suppressAutoHyphens/>
        <w:autoSpaceDE/>
        <w:adjustRightInd/>
        <w:spacing w:line="300" w:lineRule="auto"/>
        <w:ind w:firstLine="709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1. Настоящее Положение регулирует правила и условия перевода воспитанников из одного муниципального образовательного учреждения, осуществляющего образовательную деятельность по образовательным программам дошкольного образования на территории Бежаницкого муниципального округа, в другие учреждения</w:t>
      </w:r>
      <w:r w:rsidR="00483A17"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,</w:t>
      </w: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 осуществляющие образовательную деятельность по образовательным программам соответствующих уровня и направленности.</w:t>
      </w:r>
    </w:p>
    <w:p w:rsidR="00885EB1" w:rsidRPr="00552DD4" w:rsidRDefault="00885EB1" w:rsidP="00885EB1">
      <w:pPr>
        <w:widowControl/>
        <w:tabs>
          <w:tab w:val="left" w:pos="6860"/>
        </w:tabs>
        <w:suppressAutoHyphens/>
        <w:autoSpaceDE/>
        <w:adjustRightInd/>
        <w:spacing w:line="300" w:lineRule="auto"/>
        <w:ind w:firstLine="709"/>
        <w:jc w:val="both"/>
        <w:rPr>
          <w:color w:val="000000"/>
          <w:sz w:val="26"/>
          <w:szCs w:val="26"/>
          <w:shd w:val="clear" w:color="auto" w:fill="FFFFFF"/>
          <w:lang w:eastAsia="en-US" w:bidi="en-US"/>
        </w:rPr>
      </w:pP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2. Настоящее положение разработано в соответствии с Федеральным законом от 29.12.2012 г. № 273-ФЗ «Об образовании в Российской Федерации», Приказом Министерства просвещения Российской Федерации от 09.12.2024 г. № 862 «</w:t>
      </w:r>
      <w:r w:rsidR="008E22EE">
        <w:rPr>
          <w:color w:val="000000"/>
          <w:sz w:val="26"/>
          <w:szCs w:val="26"/>
          <w:shd w:val="clear" w:color="auto" w:fill="FFFFFF"/>
          <w:lang w:eastAsia="en-US" w:bidi="en-US"/>
        </w:rPr>
        <w:t>Об </w:t>
      </w:r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утверждении Порядка и условий осуществления </w:t>
      </w:r>
      <w:proofErr w:type="gramStart"/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>перевода</w:t>
      </w:r>
      <w:proofErr w:type="gramEnd"/>
      <w:r w:rsidRPr="00552DD4">
        <w:rPr>
          <w:color w:val="000000"/>
          <w:sz w:val="26"/>
          <w:szCs w:val="26"/>
          <w:shd w:val="clear" w:color="auto" w:fill="FFFFFF"/>
          <w:lang w:eastAsia="en-US" w:bidi="en-US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885EB1" w:rsidRPr="00552DD4" w:rsidRDefault="00885EB1" w:rsidP="00885EB1">
      <w:pPr>
        <w:widowControl/>
        <w:tabs>
          <w:tab w:val="left" w:pos="6860"/>
        </w:tabs>
        <w:suppressAutoHyphens/>
        <w:autoSpaceDE/>
        <w:adjustRightInd/>
        <w:spacing w:line="300" w:lineRule="auto"/>
        <w:ind w:firstLine="709"/>
        <w:jc w:val="both"/>
        <w:rPr>
          <w:sz w:val="26"/>
          <w:szCs w:val="26"/>
        </w:rPr>
      </w:pPr>
      <w:r w:rsidRPr="00552DD4">
        <w:rPr>
          <w:sz w:val="26"/>
          <w:szCs w:val="26"/>
        </w:rPr>
        <w:t>3</w:t>
      </w:r>
      <w:r w:rsidR="008E22EE">
        <w:rPr>
          <w:sz w:val="26"/>
          <w:szCs w:val="26"/>
        </w:rPr>
        <w:t>.</w:t>
      </w:r>
      <w:r w:rsidRPr="00552DD4">
        <w:rPr>
          <w:sz w:val="26"/>
          <w:szCs w:val="26"/>
        </w:rPr>
        <w:t xml:space="preserve"> Перевод воспитанников в другое образовательное учреждение может осуществляться:</w:t>
      </w:r>
    </w:p>
    <w:p w:rsidR="00885EB1" w:rsidRPr="00552DD4" w:rsidRDefault="00885EB1" w:rsidP="00885EB1">
      <w:pPr>
        <w:widowControl/>
        <w:tabs>
          <w:tab w:val="left" w:pos="6860"/>
        </w:tabs>
        <w:suppressAutoHyphens/>
        <w:autoSpaceDE/>
        <w:adjustRightInd/>
        <w:spacing w:line="300" w:lineRule="auto"/>
        <w:ind w:firstLine="709"/>
        <w:jc w:val="both"/>
        <w:rPr>
          <w:sz w:val="26"/>
          <w:szCs w:val="26"/>
        </w:rPr>
      </w:pPr>
      <w:r w:rsidRPr="00552DD4">
        <w:rPr>
          <w:sz w:val="26"/>
          <w:szCs w:val="26"/>
        </w:rPr>
        <w:t>1) по инициативе родителей (законных представителей) воспитанника;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2) в случае прекращения дея</w:t>
      </w:r>
      <w:r w:rsidR="005E458C">
        <w:rPr>
          <w:sz w:val="26"/>
          <w:szCs w:val="26"/>
        </w:rPr>
        <w:t xml:space="preserve">тельности </w:t>
      </w:r>
      <w:r w:rsidRPr="00552DD4">
        <w:rPr>
          <w:sz w:val="26"/>
          <w:szCs w:val="26"/>
        </w:rPr>
        <w:t>исходной организации, осуществляющую  образовательную деятельность;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3) </w:t>
      </w:r>
      <w:r w:rsidR="00456A74">
        <w:rPr>
          <w:sz w:val="26"/>
          <w:szCs w:val="26"/>
        </w:rPr>
        <w:t>в</w:t>
      </w:r>
      <w:r w:rsidRPr="00552DD4">
        <w:rPr>
          <w:sz w:val="26"/>
          <w:szCs w:val="26"/>
        </w:rPr>
        <w:t xml:space="preserve"> случае аннулиро</w:t>
      </w:r>
      <w:r w:rsidR="005E458C">
        <w:rPr>
          <w:sz w:val="26"/>
          <w:szCs w:val="26"/>
        </w:rPr>
        <w:t>вания лицензии на осуществление</w:t>
      </w:r>
      <w:r w:rsidRPr="00552DD4">
        <w:rPr>
          <w:sz w:val="26"/>
          <w:szCs w:val="26"/>
        </w:rPr>
        <w:t xml:space="preserve"> образовательной деятельности;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4) в случае приостановления  действия лицензии.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4. Администрация Бежаницкого муниципального округа (далее </w:t>
      </w:r>
      <w:r w:rsidR="00A6236A">
        <w:rPr>
          <w:sz w:val="26"/>
          <w:szCs w:val="26"/>
        </w:rPr>
        <w:t>–</w:t>
      </w:r>
      <w:r w:rsidRPr="00552DD4">
        <w:rPr>
          <w:sz w:val="26"/>
          <w:szCs w:val="26"/>
        </w:rPr>
        <w:t xml:space="preserve"> Учредитель) обеспечивает перевод воспитанников с письменного согласия их родителей (законных представителей), за исключением случая, указанного в подпункте 2 пункта 3 настоящего Положения.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5. Перевод воспитанников не зависит от периода (времени) учебного года.</w:t>
      </w:r>
    </w:p>
    <w:p w:rsidR="00B768F6" w:rsidRPr="00552DD4" w:rsidRDefault="00B768F6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b/>
          <w:sz w:val="26"/>
          <w:szCs w:val="26"/>
        </w:rPr>
      </w:pPr>
      <w:r w:rsidRPr="00552DD4">
        <w:rPr>
          <w:b/>
          <w:sz w:val="26"/>
          <w:szCs w:val="26"/>
          <w:lang w:val="en-US"/>
        </w:rPr>
        <w:t>II</w:t>
      </w:r>
      <w:r w:rsidRPr="00552DD4">
        <w:rPr>
          <w:b/>
          <w:sz w:val="26"/>
          <w:szCs w:val="26"/>
        </w:rPr>
        <w:t>. Перевод воспитанников по инициативе его родителей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b/>
          <w:sz w:val="26"/>
          <w:szCs w:val="26"/>
        </w:rPr>
      </w:pPr>
      <w:r w:rsidRPr="00552DD4">
        <w:rPr>
          <w:b/>
          <w:sz w:val="26"/>
          <w:szCs w:val="26"/>
        </w:rPr>
        <w:t>(законных представителей)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b/>
          <w:sz w:val="26"/>
          <w:szCs w:val="26"/>
        </w:rPr>
      </w:pP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6. Перевод воспитанника по инициативе его родителей (законных представителей) осуществляется в соответствии  с Приказом Министерства просвещения Российской Федерации от 09.12.2024 г. №862 «Об утверждении Порядка и условий осуществления </w:t>
      </w:r>
      <w:proofErr w:type="gramStart"/>
      <w:r w:rsidRPr="00552DD4">
        <w:rPr>
          <w:sz w:val="26"/>
          <w:szCs w:val="26"/>
        </w:rPr>
        <w:t>перевода</w:t>
      </w:r>
      <w:proofErr w:type="gramEnd"/>
      <w:r w:rsidRPr="00552DD4">
        <w:rPr>
          <w:sz w:val="26"/>
          <w:szCs w:val="26"/>
        </w:rPr>
        <w:t xml:space="preserve"> обучающихся из одной организации, осуществления перевода  обучающихся из одной организации, осуществляющей образовательную деятельность по образовательным программам дошкольного образования в другие организации, осуществляющие образовательн</w:t>
      </w:r>
      <w:r w:rsidR="00483A17" w:rsidRPr="00552DD4">
        <w:rPr>
          <w:sz w:val="26"/>
          <w:szCs w:val="26"/>
        </w:rPr>
        <w:t xml:space="preserve">ую деятельность </w:t>
      </w:r>
      <w:r w:rsidRPr="00552DD4">
        <w:rPr>
          <w:sz w:val="26"/>
          <w:szCs w:val="26"/>
        </w:rPr>
        <w:t>по образовательным программам соответствующих уровня и направленности».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both"/>
        <w:outlineLvl w:val="0"/>
        <w:rPr>
          <w:sz w:val="26"/>
          <w:szCs w:val="26"/>
        </w:rPr>
      </w:pP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b/>
          <w:sz w:val="26"/>
          <w:szCs w:val="26"/>
        </w:rPr>
      </w:pPr>
      <w:r w:rsidRPr="00552DD4">
        <w:rPr>
          <w:b/>
          <w:sz w:val="26"/>
          <w:szCs w:val="26"/>
          <w:lang w:val="en-US"/>
        </w:rPr>
        <w:t>III</w:t>
      </w:r>
      <w:r w:rsidR="00483A17" w:rsidRPr="00552DD4">
        <w:rPr>
          <w:b/>
          <w:sz w:val="26"/>
          <w:szCs w:val="26"/>
        </w:rPr>
        <w:t>.</w:t>
      </w:r>
      <w:r w:rsidRPr="00552DD4">
        <w:rPr>
          <w:b/>
          <w:sz w:val="26"/>
          <w:szCs w:val="26"/>
        </w:rPr>
        <w:t xml:space="preserve"> Перевод воспитанников в случаях прекращения деятельности исходной организации, аннулирования лицензии, приостановления действия лицензии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b/>
          <w:sz w:val="26"/>
          <w:szCs w:val="26"/>
        </w:rPr>
      </w:pP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7.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воспитанники на основании письменных согласий их родителей (законных представителей) в соответствии с пунктом  4  настоящего Положения  с указанием сроков  предоставления указанных согласий.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8. О предстоящем переводе исходная организация обязана уведомить родителей (законных представителей) воспитанников в письменной форме в течени</w:t>
      </w:r>
      <w:r w:rsidR="00B768F6" w:rsidRPr="00552DD4">
        <w:rPr>
          <w:sz w:val="26"/>
          <w:szCs w:val="26"/>
        </w:rPr>
        <w:t>е</w:t>
      </w:r>
      <w:r w:rsidRPr="00552DD4">
        <w:rPr>
          <w:sz w:val="26"/>
          <w:szCs w:val="26"/>
        </w:rPr>
        <w:t xml:space="preserve">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552DD4">
        <w:rPr>
          <w:sz w:val="26"/>
          <w:szCs w:val="26"/>
        </w:rPr>
        <w:t>разместить</w:t>
      </w:r>
      <w:proofErr w:type="gramEnd"/>
      <w:r w:rsidRPr="00552DD4">
        <w:rPr>
          <w:sz w:val="26"/>
          <w:szCs w:val="26"/>
        </w:rPr>
        <w:t xml:space="preserve"> указанное уведомление на своем официальном сайте в сети Интернет. Данное уведомление должно содержать строки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9. 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воспитанников в письменной форме, а также </w:t>
      </w:r>
      <w:proofErr w:type="gramStart"/>
      <w:r w:rsidRPr="00552DD4">
        <w:rPr>
          <w:sz w:val="26"/>
          <w:szCs w:val="26"/>
        </w:rPr>
        <w:t>разместить</w:t>
      </w:r>
      <w:proofErr w:type="gramEnd"/>
      <w:r w:rsidRPr="00552DD4">
        <w:rPr>
          <w:sz w:val="26"/>
          <w:szCs w:val="26"/>
        </w:rPr>
        <w:t xml:space="preserve"> указанное уведомление на своем официальном сайте в сети </w:t>
      </w:r>
      <w:r w:rsidR="002237F9">
        <w:rPr>
          <w:sz w:val="26"/>
          <w:szCs w:val="26"/>
        </w:rPr>
        <w:t>«</w:t>
      </w:r>
      <w:r w:rsidRPr="00552DD4">
        <w:rPr>
          <w:sz w:val="26"/>
          <w:szCs w:val="26"/>
        </w:rPr>
        <w:t>Интернет</w:t>
      </w:r>
      <w:r w:rsidR="002237F9">
        <w:rPr>
          <w:sz w:val="26"/>
          <w:szCs w:val="26"/>
        </w:rPr>
        <w:t>»</w:t>
      </w:r>
      <w:r w:rsidRPr="00552DD4">
        <w:rPr>
          <w:sz w:val="26"/>
          <w:szCs w:val="26"/>
        </w:rPr>
        <w:t>: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1) в случае аннулирования лицензии на осуществление образовательной деятельности в течение пяти рабочих дней со дня вступления в законную силу решения суда; 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2) в случае приостановления действия лицензии – в течение пяти рабочих дней со дня внесения в реестр лицензий сведений, содержащих информацию о решении приостановления действия лицензии.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10. Учредитель, за исключением случая, указанного  в пункте 7 настоящего Положения, осуществляет выбор принимающей организации с использованием информации, предварительно полученной от отдела образования Администрации Бежаницкого муниципального округа,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11. Отдел образования Администрации Бежаницкого муниципального округа анализирует данные «Электронная очередь в ЭДО» на наличие вакантных мест в образовательных учреждениях и запрашивает у организаций, осуществляющих образовательную деятельность по образовательным программам дошкольного образования, о возможности перевода в них воспитанников, и передаёт информацию Учредителю. Запрашиваемые организации, осуществляющие образовательную деятельность по образовательным программам дошкольного образования, должны в течение десяти рабочих дней с момента получения запроса письменно проинформировать Учредителя о возможности перевода обучающихся.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12.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 предоставления письменных согласий родителей (законных представителей) воспитанников на перевод воспитанников в принимающую организацию. Указанная  информация доводится в течение десяти рабочих дней со дня ее получения и включает в себя: наименование принимающей организации (принимающих организаций),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13. 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воспитанника в порядке перевода в принимающую организацию с указанием основания такого периода (прекращение деятельности исходной организации, аннулирование лицензии, приостановление деятельности лицензии).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14.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 не позднее сроков предоставления письменных согласий родителей (законных представителей) воспитанников на перевод в принимающую организацию.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15.</w:t>
      </w:r>
      <w:r w:rsidR="00B768F6" w:rsidRPr="00552DD4">
        <w:rPr>
          <w:sz w:val="26"/>
          <w:szCs w:val="26"/>
        </w:rPr>
        <w:t xml:space="preserve"> </w:t>
      </w:r>
      <w:proofErr w:type="gramStart"/>
      <w:r w:rsidRPr="00552DD4">
        <w:rPr>
          <w:sz w:val="26"/>
          <w:szCs w:val="26"/>
        </w:rPr>
        <w:t xml:space="preserve">В случае отказа родителей (законных представителей) воспитанника от предлагаемых с разделом </w:t>
      </w:r>
      <w:r w:rsidRPr="00552DD4">
        <w:rPr>
          <w:sz w:val="26"/>
          <w:szCs w:val="26"/>
          <w:lang w:val="en-US"/>
        </w:rPr>
        <w:t>III</w:t>
      </w:r>
      <w:r w:rsidRPr="00552DD4">
        <w:rPr>
          <w:sz w:val="26"/>
          <w:szCs w:val="26"/>
        </w:rPr>
        <w:t xml:space="preserve"> настоящего Положения принимающих организаций, исходная организация вправе отчислить обучающегося по обстоятельствам, не зависящим  от  воли  воспитанника  или  родителей (законных представителей) воспитанника из исходной организации в случае прекращения деятельности исходной организации, аннулирования лицензии, приостановления действия лицензии.</w:t>
      </w:r>
      <w:proofErr w:type="gramEnd"/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16. В случае отказа родителей (законных представителей) воспитанника от перевода в предложенные принимающие организации они вправе обратиться в исполнительный орган субъекта Российской Федерации, осуществляющий государственное управление в сфере образования, или Администрацию Бежаницкого муниципального округа, в порядке</w:t>
      </w:r>
      <w:r w:rsidR="00E60B2B">
        <w:rPr>
          <w:sz w:val="26"/>
          <w:szCs w:val="26"/>
        </w:rPr>
        <w:t>,</w:t>
      </w:r>
      <w:r w:rsidRPr="00552DD4">
        <w:rPr>
          <w:sz w:val="26"/>
          <w:szCs w:val="26"/>
        </w:rPr>
        <w:t xml:space="preserve"> предусмотренном пунктом 6 настоящего Положения.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17. В случае, указанном в пункте 13 настоящего Положения,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</w:t>
      </w:r>
      <w:r w:rsidR="00F119B1">
        <w:rPr>
          <w:sz w:val="26"/>
          <w:szCs w:val="26"/>
        </w:rPr>
        <w:t>.</w:t>
      </w:r>
      <w:bookmarkStart w:id="0" w:name="_GoBack"/>
      <w:bookmarkEnd w:id="0"/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18.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 В распорядительном акте о зачислении делается </w:t>
      </w:r>
      <w:proofErr w:type="gramStart"/>
      <w:r w:rsidRPr="00552DD4">
        <w:rPr>
          <w:sz w:val="26"/>
          <w:szCs w:val="26"/>
        </w:rPr>
        <w:t>запись</w:t>
      </w:r>
      <w:proofErr w:type="gramEnd"/>
      <w:r w:rsidRPr="00552DD4">
        <w:rPr>
          <w:sz w:val="26"/>
          <w:szCs w:val="26"/>
        </w:rPr>
        <w:t xml:space="preserve"> о зачислении воспитанника в порядке перевода с указанием исходной организации, в которой он обучался до перевода возрастной категории воспитанника и направленности группы.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9"/>
        <w:jc w:val="both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 xml:space="preserve">19. В принимающей организации на основании переданных личных дел на воспитанников формируются новые личные дела, </w:t>
      </w:r>
      <w:proofErr w:type="gramStart"/>
      <w:r w:rsidRPr="00552DD4">
        <w:rPr>
          <w:sz w:val="26"/>
          <w:szCs w:val="26"/>
        </w:rPr>
        <w:t>включающие</w:t>
      </w:r>
      <w:proofErr w:type="gramEnd"/>
      <w:r w:rsidRPr="00552DD4">
        <w:rPr>
          <w:sz w:val="26"/>
          <w:szCs w:val="26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обучающихся.».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jc w:val="center"/>
        <w:outlineLvl w:val="0"/>
        <w:rPr>
          <w:sz w:val="26"/>
          <w:szCs w:val="26"/>
        </w:rPr>
      </w:pPr>
      <w:r w:rsidRPr="00552DD4">
        <w:rPr>
          <w:sz w:val="26"/>
          <w:szCs w:val="26"/>
        </w:rPr>
        <w:t>__________________________________________________________________</w:t>
      </w:r>
    </w:p>
    <w:p w:rsidR="00885EB1" w:rsidRPr="00552DD4" w:rsidRDefault="00885EB1" w:rsidP="00885EB1">
      <w:pPr>
        <w:keepNext/>
        <w:widowControl/>
        <w:autoSpaceDE/>
        <w:autoSpaceDN/>
        <w:adjustRightInd/>
        <w:spacing w:line="300" w:lineRule="auto"/>
        <w:ind w:firstLine="708"/>
        <w:jc w:val="both"/>
        <w:outlineLvl w:val="0"/>
        <w:rPr>
          <w:sz w:val="26"/>
          <w:szCs w:val="26"/>
        </w:rPr>
      </w:pPr>
    </w:p>
    <w:p w:rsidR="00566993" w:rsidRPr="00552DD4" w:rsidRDefault="00566993" w:rsidP="00430C6D">
      <w:pPr>
        <w:spacing w:line="276" w:lineRule="auto"/>
        <w:jc w:val="both"/>
        <w:rPr>
          <w:sz w:val="26"/>
          <w:szCs w:val="26"/>
        </w:rPr>
      </w:pPr>
    </w:p>
    <w:sectPr w:rsidR="00566993" w:rsidRPr="00552DD4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C4" w:rsidRDefault="000D1DC4" w:rsidP="0091594C">
      <w:r>
        <w:separator/>
      </w:r>
    </w:p>
  </w:endnote>
  <w:endnote w:type="continuationSeparator" w:id="0">
    <w:p w:rsidR="000D1DC4" w:rsidRDefault="000D1DC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C4" w:rsidRDefault="000D1DC4" w:rsidP="0091594C">
      <w:r>
        <w:separator/>
      </w:r>
    </w:p>
  </w:footnote>
  <w:footnote w:type="continuationSeparator" w:id="0">
    <w:p w:rsidR="000D1DC4" w:rsidRDefault="000D1DC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D1DC4"/>
    <w:rsid w:val="000F7AF7"/>
    <w:rsid w:val="00100841"/>
    <w:rsid w:val="0010757F"/>
    <w:rsid w:val="001160D5"/>
    <w:rsid w:val="00143D95"/>
    <w:rsid w:val="001533FA"/>
    <w:rsid w:val="001543D4"/>
    <w:rsid w:val="0016228E"/>
    <w:rsid w:val="00183F9B"/>
    <w:rsid w:val="001922CC"/>
    <w:rsid w:val="001B5932"/>
    <w:rsid w:val="001C2536"/>
    <w:rsid w:val="001D4AF0"/>
    <w:rsid w:val="001D7BA3"/>
    <w:rsid w:val="001F08A1"/>
    <w:rsid w:val="00210C59"/>
    <w:rsid w:val="002237F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3683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4395B"/>
    <w:rsid w:val="004568B5"/>
    <w:rsid w:val="00456A74"/>
    <w:rsid w:val="00462123"/>
    <w:rsid w:val="0046733C"/>
    <w:rsid w:val="00476E56"/>
    <w:rsid w:val="00480C41"/>
    <w:rsid w:val="004835D6"/>
    <w:rsid w:val="00483A17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52DD4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458C"/>
    <w:rsid w:val="005F0490"/>
    <w:rsid w:val="005F23E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3739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85EB1"/>
    <w:rsid w:val="008935C5"/>
    <w:rsid w:val="00894F79"/>
    <w:rsid w:val="008B62E3"/>
    <w:rsid w:val="008C3F56"/>
    <w:rsid w:val="008E1EA7"/>
    <w:rsid w:val="008E22EE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9F1922"/>
    <w:rsid w:val="00A03A64"/>
    <w:rsid w:val="00A055F5"/>
    <w:rsid w:val="00A078A1"/>
    <w:rsid w:val="00A07D6D"/>
    <w:rsid w:val="00A15A5B"/>
    <w:rsid w:val="00A43B64"/>
    <w:rsid w:val="00A454A8"/>
    <w:rsid w:val="00A4622F"/>
    <w:rsid w:val="00A5424B"/>
    <w:rsid w:val="00A6236A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6D80"/>
    <w:rsid w:val="00B47035"/>
    <w:rsid w:val="00B50045"/>
    <w:rsid w:val="00B537B4"/>
    <w:rsid w:val="00B54F39"/>
    <w:rsid w:val="00B55080"/>
    <w:rsid w:val="00B71F99"/>
    <w:rsid w:val="00B734E7"/>
    <w:rsid w:val="00B768F6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593E"/>
    <w:rsid w:val="00DB659D"/>
    <w:rsid w:val="00DC1849"/>
    <w:rsid w:val="00DE464C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60B2B"/>
    <w:rsid w:val="00E72485"/>
    <w:rsid w:val="00E83496"/>
    <w:rsid w:val="00E84632"/>
    <w:rsid w:val="00E93D66"/>
    <w:rsid w:val="00EC6D59"/>
    <w:rsid w:val="00F027C8"/>
    <w:rsid w:val="00F119B1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C7B93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1931</Words>
  <Characters>11009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/>
      <vt:lpstr>        АДМИНИСТРАЦИЯ БЕЖАНИЦКОГО </vt:lpstr>
      <vt:lpstr/>
      <vt:lpstr>1. Внести в постановление Администрации Бежаницкого района от 22.03.2018 г. № 12</vt:lpstr>
      <vt:lpstr>1) в постановлении:</vt:lpstr>
      <vt:lpstr>а) в наименовании слова «муниципального образования «Бежаницкий район» заменить </vt:lpstr>
      <vt:lpstr>б) пункт 1 изложить в следующей редакции:</vt:lpstr>
      <vt:lpstr>2) в случае прекращения деятельности  исходной организации, осуществляющую  обра</vt:lpstr>
      <vt:lpstr>3) в  случае аннулирования лицензии на осуществление  образовательной деятельнос</vt:lpstr>
      <vt:lpstr>4) в случае приостановления  действия лицензии.</vt:lpstr>
      <vt:lpstr>4. Администрация Бежаницкого муниципального округа (далее - Учредитель) обеспечи</vt:lpstr>
      <vt:lpstr>5.  Перевод воспитанников не зависит от периода (времени) учебного года.</vt:lpstr>
      <vt:lpstr>II. Перевод воспитанников по инициативе его родителей</vt:lpstr>
      <vt:lpstr>(законных представителей)</vt:lpstr>
      <vt:lpstr/>
      <vt:lpstr>6. Перевод воспитанника по инициативе его родителей (законных представителей) ос</vt:lpstr>
      <vt:lpstr/>
      <vt:lpstr>III Перевод воспитанников в случаях прекращения деятельности исходной организаци</vt:lpstr>
      <vt:lpstr/>
      <vt:lpstr>7. При принятии решения о прекращении деятельности исходной организации в соотве</vt:lpstr>
      <vt:lpstr>8. О предстоящем переводе исходная организация обязана уведомить родителей (зако</vt:lpstr>
      <vt:lpstr>9. О причине, влекущей за собой необходимость перевода воспитанников, исходная о</vt:lpstr>
      <vt:lpstr>1) в случае аннулирования лицензии на осуществление образовательной деятельност</vt:lpstr>
      <vt:lpstr>2) в случае приостановления действия лицензии – в течение пяти рабочих дней со </vt:lpstr>
      <vt:lpstr>10. Учредитель, за исключением случая, указанного  в пункте 7 настоящего Положен</vt:lpstr>
      <vt:lpstr>11. Отдел образования Администрации Бежаницкого муниципального округа анализируе</vt:lpstr>
      <vt:lpstr>12. Исходная организация доводит до сведения родителей (законных представителей)</vt:lpstr>
      <vt:lpstr>13. После получения письменных согласий родителей (законных представителей) восп</vt:lpstr>
      <vt:lpstr>14. В случае отказа от перевода в предлагаемую принимающую организацию родители </vt:lpstr>
      <vt:lpstr>15.В случае отказа родителей (законных представителей) воспитанника от предлагае</vt:lpstr>
      <vt:lpstr>16. В случае отказа родителей (законных представителей) воспитанника от перевода</vt:lpstr>
      <vt:lpstr>17. В случае, указанном в пункте 13 настоящего Положения, исходная организация п</vt:lpstr>
      <vt:lpstr>18. На основании представленных документов принимающая организация заключает дог</vt:lpstr>
      <vt:lpstr>19. В принимающей организации на основании переданных личных дел на воспитаннико</vt:lpstr>
      <vt:lpstr>__________________________________________________________________</vt:lpstr>
      <vt:lpstr/>
    </vt:vector>
  </TitlesOfParts>
  <Company>Microsoft</Company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30</cp:revision>
  <cp:lastPrinted>2024-12-05T06:20:00Z</cp:lastPrinted>
  <dcterms:created xsi:type="dcterms:W3CDTF">2025-07-28T14:18:00Z</dcterms:created>
  <dcterms:modified xsi:type="dcterms:W3CDTF">2025-07-28T14:28:00Z</dcterms:modified>
</cp:coreProperties>
</file>