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74498" w:rsidRPr="00374498" w:rsidRDefault="00374498" w:rsidP="00374498">
      <w:pPr>
        <w:suppressAutoHyphens w:val="0"/>
        <w:ind w:right="-55"/>
        <w:jc w:val="center"/>
        <w:rPr>
          <w:b/>
          <w:color w:val="1D1B11"/>
          <w:lang w:eastAsia="ru-RU"/>
        </w:rPr>
      </w:pPr>
      <w:r>
        <w:rPr>
          <w:b/>
          <w:noProof/>
          <w:color w:val="1D1B11"/>
          <w:lang w:eastAsia="ru-RU"/>
        </w:rPr>
        <w:drawing>
          <wp:inline distT="0" distB="0" distL="0" distR="0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498" w:rsidRPr="00374498" w:rsidRDefault="00374498" w:rsidP="00374498">
      <w:pPr>
        <w:suppressAutoHyphens w:val="0"/>
        <w:jc w:val="center"/>
        <w:rPr>
          <w:color w:val="1D1B11"/>
          <w:sz w:val="16"/>
          <w:lang w:eastAsia="ru-RU"/>
        </w:rPr>
      </w:pPr>
    </w:p>
    <w:p w:rsidR="00374498" w:rsidRPr="00374498" w:rsidRDefault="00374498" w:rsidP="00374498">
      <w:pPr>
        <w:suppressAutoHyphens w:val="0"/>
        <w:jc w:val="center"/>
        <w:rPr>
          <w:b/>
          <w:color w:val="1D1B11"/>
          <w:sz w:val="32"/>
          <w:szCs w:val="32"/>
          <w:lang w:eastAsia="ru-RU"/>
        </w:rPr>
      </w:pPr>
      <w:r w:rsidRPr="00374498">
        <w:rPr>
          <w:b/>
          <w:color w:val="1D1B11"/>
          <w:sz w:val="32"/>
          <w:szCs w:val="32"/>
          <w:lang w:eastAsia="ru-RU"/>
        </w:rPr>
        <w:t>СОБРАНИЕ ДЕПУТАТОВ БЕЖАНИЦКОГО РАЙОНА</w:t>
      </w:r>
    </w:p>
    <w:p w:rsidR="00374498" w:rsidRPr="00374498" w:rsidRDefault="00374498" w:rsidP="00374498">
      <w:pPr>
        <w:suppressAutoHyphens w:val="0"/>
        <w:jc w:val="center"/>
        <w:rPr>
          <w:b/>
          <w:color w:val="1D1B11"/>
          <w:sz w:val="32"/>
          <w:szCs w:val="32"/>
          <w:lang w:eastAsia="ru-RU"/>
        </w:rPr>
      </w:pPr>
    </w:p>
    <w:p w:rsidR="00374498" w:rsidRPr="00374498" w:rsidRDefault="00374498" w:rsidP="00374498">
      <w:pPr>
        <w:suppressAutoHyphens w:val="0"/>
        <w:jc w:val="center"/>
        <w:rPr>
          <w:b/>
          <w:color w:val="1D1B11"/>
          <w:sz w:val="32"/>
          <w:szCs w:val="32"/>
          <w:lang w:eastAsia="ru-RU"/>
        </w:rPr>
      </w:pPr>
      <w:proofErr w:type="gramStart"/>
      <w:r w:rsidRPr="00374498">
        <w:rPr>
          <w:b/>
          <w:color w:val="1D1B11"/>
          <w:sz w:val="32"/>
          <w:szCs w:val="32"/>
          <w:lang w:eastAsia="ru-RU"/>
        </w:rPr>
        <w:t>Р</w:t>
      </w:r>
      <w:proofErr w:type="gramEnd"/>
      <w:r w:rsidRPr="00374498">
        <w:rPr>
          <w:b/>
          <w:color w:val="1D1B11"/>
          <w:sz w:val="32"/>
          <w:szCs w:val="32"/>
          <w:lang w:eastAsia="ru-RU"/>
        </w:rPr>
        <w:t xml:space="preserve"> Е Ш Е Н И Е</w:t>
      </w:r>
    </w:p>
    <w:p w:rsidR="008F3F67" w:rsidRDefault="008F3F67">
      <w:pPr>
        <w:rPr>
          <w:sz w:val="26"/>
          <w:szCs w:val="26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</w:tblGrid>
      <w:tr w:rsidR="00374498" w:rsidRPr="00374498" w:rsidTr="00374498">
        <w:trPr>
          <w:trHeight w:val="80"/>
        </w:trPr>
        <w:tc>
          <w:tcPr>
            <w:tcW w:w="3085" w:type="dxa"/>
          </w:tcPr>
          <w:p w:rsidR="00374498" w:rsidRPr="00374498" w:rsidRDefault="00374498" w:rsidP="004C512E">
            <w:pPr>
              <w:suppressAutoHyphens w:val="0"/>
              <w:spacing w:before="240" w:after="60"/>
              <w:outlineLvl w:val="7"/>
              <w:rPr>
                <w:iCs/>
                <w:color w:val="1D1B11"/>
                <w:sz w:val="26"/>
                <w:szCs w:val="26"/>
                <w:lang w:eastAsia="ru-RU"/>
              </w:rPr>
            </w:pPr>
            <w:r w:rsidRPr="00374498">
              <w:rPr>
                <w:iCs/>
                <w:color w:val="1D1B11"/>
                <w:sz w:val="26"/>
                <w:szCs w:val="26"/>
                <w:lang w:eastAsia="ru-RU"/>
              </w:rPr>
              <w:t xml:space="preserve">от 22.12.2023 г. № </w:t>
            </w:r>
            <w:r w:rsidR="00346C7D">
              <w:rPr>
                <w:iCs/>
                <w:color w:val="1D1B11"/>
                <w:sz w:val="26"/>
                <w:szCs w:val="26"/>
                <w:lang w:eastAsia="ru-RU"/>
              </w:rPr>
              <w:t>8</w:t>
            </w:r>
            <w:r w:rsidR="004C512E">
              <w:rPr>
                <w:iCs/>
                <w:color w:val="1D1B11"/>
                <w:sz w:val="26"/>
                <w:szCs w:val="26"/>
                <w:lang w:eastAsia="ru-RU"/>
              </w:rPr>
              <w:t>5</w:t>
            </w:r>
          </w:p>
        </w:tc>
      </w:tr>
    </w:tbl>
    <w:p w:rsidR="00374498" w:rsidRPr="00374498" w:rsidRDefault="00374498" w:rsidP="00374498">
      <w:pPr>
        <w:suppressAutoHyphens w:val="0"/>
        <w:outlineLvl w:val="7"/>
        <w:rPr>
          <w:iCs/>
          <w:color w:val="1D1B11"/>
          <w:sz w:val="21"/>
          <w:szCs w:val="24"/>
          <w:lang w:eastAsia="ru-RU"/>
        </w:rPr>
      </w:pPr>
      <w:proofErr w:type="gramStart"/>
      <w:r w:rsidRPr="00374498">
        <w:rPr>
          <w:iCs/>
          <w:color w:val="1D1B11"/>
          <w:sz w:val="21"/>
          <w:szCs w:val="24"/>
          <w:lang w:eastAsia="ru-RU"/>
        </w:rPr>
        <w:t>(принято на 13-й сессии</w:t>
      </w:r>
      <w:proofErr w:type="gramEnd"/>
    </w:p>
    <w:p w:rsidR="00374498" w:rsidRPr="00374498" w:rsidRDefault="00374498" w:rsidP="00374498">
      <w:pPr>
        <w:suppressAutoHyphens w:val="0"/>
        <w:outlineLvl w:val="7"/>
        <w:rPr>
          <w:iCs/>
          <w:color w:val="1D1B11"/>
          <w:sz w:val="21"/>
          <w:szCs w:val="24"/>
          <w:lang w:eastAsia="ru-RU"/>
        </w:rPr>
      </w:pPr>
      <w:r w:rsidRPr="00374498">
        <w:rPr>
          <w:iCs/>
          <w:color w:val="1D1B11"/>
          <w:sz w:val="21"/>
          <w:szCs w:val="24"/>
          <w:lang w:eastAsia="ru-RU"/>
        </w:rPr>
        <w:t xml:space="preserve"> Собрания депутатов </w:t>
      </w:r>
    </w:p>
    <w:p w:rsidR="00374498" w:rsidRPr="00374498" w:rsidRDefault="00374498" w:rsidP="00374498">
      <w:pPr>
        <w:suppressAutoHyphens w:val="0"/>
        <w:outlineLvl w:val="7"/>
        <w:rPr>
          <w:iCs/>
          <w:color w:val="1D1B11"/>
          <w:sz w:val="21"/>
          <w:szCs w:val="24"/>
          <w:lang w:eastAsia="ru-RU"/>
        </w:rPr>
      </w:pPr>
      <w:r w:rsidRPr="00374498">
        <w:rPr>
          <w:iCs/>
          <w:color w:val="1D1B11"/>
          <w:sz w:val="21"/>
          <w:szCs w:val="24"/>
          <w:lang w:eastAsia="ru-RU"/>
        </w:rPr>
        <w:t>седьмого созыва)</w:t>
      </w:r>
    </w:p>
    <w:p w:rsidR="008F3F67" w:rsidRDefault="00374498" w:rsidP="00374498">
      <w:pPr>
        <w:jc w:val="both"/>
        <w:rPr>
          <w:sz w:val="26"/>
          <w:szCs w:val="26"/>
        </w:rPr>
      </w:pPr>
      <w:proofErr w:type="spellStart"/>
      <w:r w:rsidRPr="00374498">
        <w:rPr>
          <w:color w:val="1D1B11"/>
          <w:sz w:val="22"/>
          <w:lang w:eastAsia="ru-RU"/>
        </w:rPr>
        <w:t>р.п</w:t>
      </w:r>
      <w:proofErr w:type="spellEnd"/>
      <w:r w:rsidRPr="00374498">
        <w:rPr>
          <w:color w:val="1D1B11"/>
          <w:sz w:val="22"/>
          <w:lang w:eastAsia="ru-RU"/>
        </w:rPr>
        <w:t>. Бежаницы</w:t>
      </w:r>
    </w:p>
    <w:p w:rsidR="00374498" w:rsidRDefault="00374498" w:rsidP="00577991">
      <w:pPr>
        <w:jc w:val="center"/>
        <w:rPr>
          <w:sz w:val="26"/>
          <w:szCs w:val="26"/>
        </w:rPr>
      </w:pPr>
    </w:p>
    <w:p w:rsidR="008F3F67" w:rsidRDefault="008F3F67" w:rsidP="00577991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Прогнозного плана (программы) приватизации муниципального имущества</w:t>
      </w:r>
      <w:r w:rsidR="00577991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</w:t>
      </w:r>
      <w:r w:rsidR="00577991">
        <w:rPr>
          <w:sz w:val="26"/>
          <w:szCs w:val="26"/>
        </w:rPr>
        <w:t xml:space="preserve"> «</w:t>
      </w:r>
      <w:r>
        <w:rPr>
          <w:sz w:val="26"/>
          <w:szCs w:val="26"/>
        </w:rPr>
        <w:t>Бежаницкий район</w:t>
      </w:r>
      <w:r w:rsidR="00577991">
        <w:rPr>
          <w:sz w:val="26"/>
          <w:szCs w:val="26"/>
        </w:rPr>
        <w:t>»</w:t>
      </w:r>
      <w:r>
        <w:rPr>
          <w:sz w:val="26"/>
          <w:szCs w:val="26"/>
        </w:rPr>
        <w:t xml:space="preserve"> на 202</w:t>
      </w:r>
      <w:r w:rsidR="00577991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577991">
        <w:rPr>
          <w:sz w:val="26"/>
          <w:szCs w:val="26"/>
        </w:rPr>
        <w:t xml:space="preserve"> и на плановый период 2025 и 2026 годы</w:t>
      </w:r>
    </w:p>
    <w:p w:rsidR="008F3F67" w:rsidRDefault="008F3F67">
      <w:pPr>
        <w:rPr>
          <w:sz w:val="26"/>
          <w:szCs w:val="26"/>
        </w:rPr>
      </w:pPr>
    </w:p>
    <w:p w:rsidR="008F3F67" w:rsidRDefault="00120240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proofErr w:type="gramStart"/>
      <w:r>
        <w:rPr>
          <w:bCs/>
          <w:color w:val="000000"/>
          <w:sz w:val="26"/>
          <w:szCs w:val="26"/>
        </w:rPr>
        <w:t>В целях</w:t>
      </w:r>
      <w:r w:rsidR="00082BAA">
        <w:rPr>
          <w:bCs/>
          <w:color w:val="000000"/>
          <w:sz w:val="26"/>
          <w:szCs w:val="26"/>
        </w:rPr>
        <w:t xml:space="preserve"> обеспечения планомерности приватизации муниципального имущества муниципального образования «Б</w:t>
      </w:r>
      <w:r w:rsidR="00374498">
        <w:rPr>
          <w:bCs/>
          <w:color w:val="000000"/>
          <w:sz w:val="26"/>
          <w:szCs w:val="26"/>
        </w:rPr>
        <w:t>е</w:t>
      </w:r>
      <w:r w:rsidR="00082BAA">
        <w:rPr>
          <w:bCs/>
          <w:color w:val="000000"/>
          <w:sz w:val="26"/>
          <w:szCs w:val="26"/>
        </w:rPr>
        <w:t>жаниц</w:t>
      </w:r>
      <w:r w:rsidR="00374498">
        <w:rPr>
          <w:bCs/>
          <w:color w:val="000000"/>
          <w:sz w:val="26"/>
          <w:szCs w:val="26"/>
        </w:rPr>
        <w:t>к</w:t>
      </w:r>
      <w:r w:rsidR="00082BAA">
        <w:rPr>
          <w:bCs/>
          <w:color w:val="000000"/>
          <w:sz w:val="26"/>
          <w:szCs w:val="26"/>
        </w:rPr>
        <w:t>ий район» в 2024 году и пла</w:t>
      </w:r>
      <w:r w:rsidR="003C4E5A">
        <w:rPr>
          <w:bCs/>
          <w:color w:val="000000"/>
          <w:sz w:val="26"/>
          <w:szCs w:val="26"/>
        </w:rPr>
        <w:t>новом периоде 2025 и 2026 годов, в соответствии с</w:t>
      </w:r>
      <w:r w:rsidR="008F3F67">
        <w:rPr>
          <w:bCs/>
          <w:color w:val="000000"/>
          <w:sz w:val="26"/>
          <w:szCs w:val="26"/>
        </w:rPr>
        <w:t xml:space="preserve"> </w:t>
      </w:r>
      <w:r w:rsidR="003C4E5A">
        <w:rPr>
          <w:bCs/>
          <w:color w:val="000000"/>
          <w:sz w:val="26"/>
          <w:szCs w:val="26"/>
        </w:rPr>
        <w:t>Федеральным законом от 21 декабря 2001 года № 178-ФЗ «О приватизации государственного и муниципального имущества», статьями 1</w:t>
      </w:r>
      <w:r w:rsidR="00BA6930">
        <w:rPr>
          <w:bCs/>
          <w:color w:val="000000"/>
          <w:sz w:val="26"/>
          <w:szCs w:val="26"/>
        </w:rPr>
        <w:t>5</w:t>
      </w:r>
      <w:r w:rsidR="003C4E5A">
        <w:rPr>
          <w:bCs/>
          <w:color w:val="000000"/>
          <w:sz w:val="26"/>
          <w:szCs w:val="26"/>
        </w:rPr>
        <w:t>, 17,</w:t>
      </w:r>
      <w:r w:rsidR="008F3F67">
        <w:rPr>
          <w:bCs/>
          <w:color w:val="000000"/>
          <w:sz w:val="26"/>
          <w:szCs w:val="26"/>
        </w:rPr>
        <w:t xml:space="preserve"> 50</w:t>
      </w:r>
      <w:r w:rsidR="003C4E5A">
        <w:rPr>
          <w:bCs/>
          <w:color w:val="000000"/>
          <w:sz w:val="26"/>
          <w:szCs w:val="26"/>
        </w:rPr>
        <w:t>,</w:t>
      </w:r>
      <w:r w:rsidR="008F3F67">
        <w:rPr>
          <w:bCs/>
          <w:color w:val="000000"/>
          <w:sz w:val="26"/>
          <w:szCs w:val="26"/>
        </w:rPr>
        <w:t xml:space="preserve"> 51 Федерального закон</w:t>
      </w:r>
      <w:r w:rsidR="003C4E5A">
        <w:rPr>
          <w:bCs/>
          <w:color w:val="000000"/>
          <w:sz w:val="26"/>
          <w:szCs w:val="26"/>
        </w:rPr>
        <w:t>а</w:t>
      </w:r>
      <w:r w:rsidR="008F3F67">
        <w:rPr>
          <w:bCs/>
          <w:color w:val="000000"/>
          <w:sz w:val="26"/>
          <w:szCs w:val="26"/>
        </w:rPr>
        <w:t xml:space="preserve"> от 06</w:t>
      </w:r>
      <w:r w:rsidR="003C4E5A">
        <w:rPr>
          <w:bCs/>
          <w:color w:val="000000"/>
          <w:sz w:val="26"/>
          <w:szCs w:val="26"/>
        </w:rPr>
        <w:t xml:space="preserve"> октября </w:t>
      </w:r>
      <w:r w:rsidR="008F3F67">
        <w:rPr>
          <w:bCs/>
          <w:color w:val="000000"/>
          <w:sz w:val="26"/>
          <w:szCs w:val="26"/>
        </w:rPr>
        <w:t>2003 № 131-Ф «Об общих принципах организации местного самоуправления в Российской</w:t>
      </w:r>
      <w:proofErr w:type="gramEnd"/>
      <w:r w:rsidR="008F3F67">
        <w:rPr>
          <w:bCs/>
          <w:color w:val="000000"/>
          <w:sz w:val="26"/>
          <w:szCs w:val="26"/>
        </w:rPr>
        <w:t xml:space="preserve"> </w:t>
      </w:r>
      <w:proofErr w:type="gramStart"/>
      <w:r w:rsidR="008F3F67">
        <w:rPr>
          <w:bCs/>
          <w:color w:val="000000"/>
          <w:sz w:val="26"/>
          <w:szCs w:val="26"/>
        </w:rPr>
        <w:t>Федерации»,</w:t>
      </w:r>
      <w:r w:rsidR="003C4E5A">
        <w:rPr>
          <w:bCs/>
          <w:color w:val="000000"/>
          <w:sz w:val="26"/>
          <w:szCs w:val="26"/>
        </w:rPr>
        <w:t xml:space="preserve"> Федеральным законом от 22 июля 2008 года № 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Правилами разработки прогнозных правил (программ) приватизации</w:t>
      </w:r>
      <w:r w:rsidR="00B21F65">
        <w:rPr>
          <w:bCs/>
          <w:color w:val="000000"/>
          <w:sz w:val="26"/>
          <w:szCs w:val="26"/>
        </w:rPr>
        <w:t xml:space="preserve"> государственного и муниципального имущества, утвержденными постановлением Правительства Российской Федерации от 26 декабря 2005 года № 806</w:t>
      </w:r>
      <w:proofErr w:type="gramEnd"/>
      <w:r w:rsidR="008F3F67">
        <w:rPr>
          <w:bCs/>
          <w:color w:val="000000"/>
          <w:sz w:val="26"/>
          <w:szCs w:val="26"/>
        </w:rPr>
        <w:t>,</w:t>
      </w:r>
      <w:r w:rsidR="008F3F67">
        <w:rPr>
          <w:color w:val="000000"/>
          <w:sz w:val="26"/>
          <w:szCs w:val="26"/>
        </w:rPr>
        <w:t xml:space="preserve"> </w:t>
      </w:r>
      <w:r w:rsidR="008F3F67">
        <w:rPr>
          <w:bCs/>
          <w:color w:val="000000"/>
          <w:sz w:val="26"/>
          <w:szCs w:val="26"/>
        </w:rPr>
        <w:t>Положением о приватизации муниципального имущества муниципального образования "Бежаницкий район", утвержденным решением Собрания депутатов Бежаницкого района от 15</w:t>
      </w:r>
      <w:r w:rsidR="0066479C">
        <w:rPr>
          <w:bCs/>
          <w:color w:val="000000"/>
          <w:sz w:val="26"/>
          <w:szCs w:val="26"/>
        </w:rPr>
        <w:t xml:space="preserve"> апреля </w:t>
      </w:r>
      <w:r w:rsidR="008F3F67">
        <w:rPr>
          <w:bCs/>
          <w:color w:val="000000"/>
          <w:sz w:val="26"/>
          <w:szCs w:val="26"/>
        </w:rPr>
        <w:t>2020 № 156</w:t>
      </w:r>
      <w:r w:rsidR="0066479C">
        <w:rPr>
          <w:bCs/>
          <w:color w:val="000000"/>
          <w:sz w:val="26"/>
          <w:szCs w:val="26"/>
        </w:rPr>
        <w:t xml:space="preserve"> (с изменениями от 14 апреля 2022 №278)</w:t>
      </w:r>
      <w:r w:rsidR="008F3F67">
        <w:rPr>
          <w:sz w:val="26"/>
          <w:szCs w:val="26"/>
        </w:rPr>
        <w:t>,</w:t>
      </w:r>
      <w:r w:rsidR="0066479C">
        <w:rPr>
          <w:sz w:val="26"/>
          <w:szCs w:val="26"/>
        </w:rPr>
        <w:t xml:space="preserve"> руководствуясь статьей 21</w:t>
      </w:r>
      <w:r w:rsidR="00B21F65">
        <w:rPr>
          <w:bCs/>
          <w:color w:val="000000"/>
          <w:sz w:val="26"/>
          <w:szCs w:val="26"/>
        </w:rPr>
        <w:t xml:space="preserve"> Устав</w:t>
      </w:r>
      <w:r w:rsidR="0066479C">
        <w:rPr>
          <w:bCs/>
          <w:color w:val="000000"/>
          <w:sz w:val="26"/>
          <w:szCs w:val="26"/>
        </w:rPr>
        <w:t>а</w:t>
      </w:r>
      <w:r w:rsidR="00B21F65">
        <w:rPr>
          <w:bCs/>
          <w:color w:val="000000"/>
          <w:sz w:val="26"/>
          <w:szCs w:val="26"/>
        </w:rPr>
        <w:t xml:space="preserve"> муниципального образования «Бежаницкий район»</w:t>
      </w:r>
      <w:r w:rsidR="003D6646">
        <w:rPr>
          <w:bCs/>
          <w:color w:val="000000"/>
          <w:sz w:val="26"/>
          <w:szCs w:val="26"/>
        </w:rPr>
        <w:t>,</w:t>
      </w:r>
      <w:r w:rsidR="0066479C">
        <w:rPr>
          <w:bCs/>
          <w:color w:val="000000"/>
          <w:sz w:val="26"/>
          <w:szCs w:val="26"/>
        </w:rPr>
        <w:t xml:space="preserve"> </w:t>
      </w:r>
      <w:r w:rsidR="008F3F67">
        <w:rPr>
          <w:sz w:val="26"/>
          <w:szCs w:val="26"/>
        </w:rPr>
        <w:t>Собрание депутатов Бежаницкого района РЕШИЛО:</w:t>
      </w:r>
    </w:p>
    <w:p w:rsidR="008F3F67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1. Утвердить прогнозный план (программу) приватизации муниципального имущества муниципального образования </w:t>
      </w:r>
      <w:r w:rsidR="001A12C5">
        <w:rPr>
          <w:sz w:val="26"/>
          <w:szCs w:val="26"/>
        </w:rPr>
        <w:t>«</w:t>
      </w:r>
      <w:r>
        <w:rPr>
          <w:sz w:val="26"/>
          <w:szCs w:val="26"/>
        </w:rPr>
        <w:t>Бежаницкий район</w:t>
      </w:r>
      <w:r w:rsidR="001A12C5">
        <w:rPr>
          <w:sz w:val="26"/>
          <w:szCs w:val="26"/>
        </w:rPr>
        <w:t>»</w:t>
      </w:r>
      <w:r>
        <w:rPr>
          <w:sz w:val="26"/>
          <w:szCs w:val="26"/>
        </w:rPr>
        <w:t xml:space="preserve"> на 202</w:t>
      </w:r>
      <w:r w:rsidR="001A12C5">
        <w:rPr>
          <w:sz w:val="26"/>
          <w:szCs w:val="26"/>
        </w:rPr>
        <w:t>4</w:t>
      </w:r>
      <w:r>
        <w:rPr>
          <w:sz w:val="26"/>
          <w:szCs w:val="26"/>
        </w:rPr>
        <w:t xml:space="preserve"> год</w:t>
      </w:r>
      <w:r w:rsidR="001A12C5">
        <w:rPr>
          <w:sz w:val="26"/>
          <w:szCs w:val="26"/>
        </w:rPr>
        <w:t xml:space="preserve"> и на плановый период 2025 и 2026 годы согласно приложению к настоящему решению.</w:t>
      </w:r>
    </w:p>
    <w:p w:rsidR="008F3F67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2. </w:t>
      </w:r>
      <w:r w:rsidR="001A12C5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Администрации Бежаницкого района </w:t>
      </w:r>
      <w:r>
        <w:rPr>
          <w:bCs/>
          <w:color w:val="000000"/>
          <w:sz w:val="26"/>
          <w:szCs w:val="26"/>
        </w:rPr>
        <w:t xml:space="preserve">осуществить необходимые подготовительные мероприятия для исполнения Прогнозного плана (программы) приватизации </w:t>
      </w:r>
      <w:r w:rsidR="001A12C5">
        <w:rPr>
          <w:bCs/>
          <w:color w:val="000000"/>
          <w:sz w:val="26"/>
          <w:szCs w:val="26"/>
        </w:rPr>
        <w:t>на</w:t>
      </w:r>
      <w:r>
        <w:rPr>
          <w:bCs/>
          <w:color w:val="000000"/>
          <w:sz w:val="26"/>
          <w:szCs w:val="26"/>
        </w:rPr>
        <w:t xml:space="preserve"> 202</w:t>
      </w:r>
      <w:r w:rsidR="001A12C5">
        <w:rPr>
          <w:bCs/>
          <w:color w:val="000000"/>
          <w:sz w:val="26"/>
          <w:szCs w:val="26"/>
        </w:rPr>
        <w:t>4</w:t>
      </w:r>
      <w:r>
        <w:rPr>
          <w:bCs/>
          <w:color w:val="000000"/>
          <w:sz w:val="26"/>
          <w:szCs w:val="26"/>
        </w:rPr>
        <w:t xml:space="preserve"> год</w:t>
      </w:r>
      <w:r w:rsidR="001A12C5">
        <w:rPr>
          <w:bCs/>
          <w:color w:val="000000"/>
          <w:sz w:val="26"/>
          <w:szCs w:val="26"/>
        </w:rPr>
        <w:t xml:space="preserve"> и на плановый период 2025 и 2026 годы</w:t>
      </w:r>
      <w:proofErr w:type="gramStart"/>
      <w:r w:rsidR="001A12C5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 xml:space="preserve">. </w:t>
      </w:r>
      <w:proofErr w:type="gramEnd"/>
    </w:p>
    <w:p w:rsidR="008F3F67" w:rsidRDefault="008F3F67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3. </w:t>
      </w:r>
      <w:r w:rsidR="00FC4836">
        <w:rPr>
          <w:sz w:val="26"/>
          <w:szCs w:val="26"/>
        </w:rPr>
        <w:t>Опубликовать н</w:t>
      </w:r>
      <w:r>
        <w:rPr>
          <w:sz w:val="26"/>
          <w:szCs w:val="26"/>
        </w:rPr>
        <w:t xml:space="preserve">астоящее решение в газете </w:t>
      </w:r>
      <w:r w:rsidR="00FC4836">
        <w:rPr>
          <w:sz w:val="26"/>
          <w:szCs w:val="26"/>
        </w:rPr>
        <w:t>«</w:t>
      </w:r>
      <w:r>
        <w:rPr>
          <w:sz w:val="26"/>
          <w:szCs w:val="26"/>
        </w:rPr>
        <w:t>Сельская новь</w:t>
      </w:r>
      <w:r w:rsidR="00FC4836">
        <w:rPr>
          <w:sz w:val="26"/>
          <w:szCs w:val="26"/>
        </w:rPr>
        <w:t>»</w:t>
      </w:r>
      <w:r>
        <w:rPr>
          <w:sz w:val="26"/>
          <w:szCs w:val="26"/>
        </w:rPr>
        <w:t xml:space="preserve"> и разместить на официальном сайте Российской Федерации 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:// </w:t>
      </w:r>
      <w:proofErr w:type="spellStart"/>
      <w:r>
        <w:rPr>
          <w:sz w:val="26"/>
          <w:szCs w:val="26"/>
          <w:lang w:val="en-US"/>
        </w:rPr>
        <w:t>torgi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gov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. и </w:t>
      </w:r>
      <w:r w:rsidR="00BA6930">
        <w:rPr>
          <w:sz w:val="26"/>
          <w:szCs w:val="26"/>
        </w:rPr>
        <w:t>муниципального образования «</w:t>
      </w:r>
      <w:r>
        <w:rPr>
          <w:sz w:val="26"/>
          <w:szCs w:val="26"/>
        </w:rPr>
        <w:t>Бежаницк</w:t>
      </w:r>
      <w:r w:rsidR="00BA6930">
        <w:rPr>
          <w:sz w:val="26"/>
          <w:szCs w:val="26"/>
        </w:rPr>
        <w:t>ий район»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bezhanicy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reg</w:t>
      </w:r>
      <w:proofErr w:type="spellEnd"/>
      <w:r>
        <w:rPr>
          <w:sz w:val="26"/>
          <w:szCs w:val="26"/>
        </w:rPr>
        <w:t xml:space="preserve"> 60.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 в </w:t>
      </w:r>
      <w:r w:rsidR="00BA6930">
        <w:rPr>
          <w:sz w:val="26"/>
          <w:szCs w:val="26"/>
        </w:rPr>
        <w:t xml:space="preserve">информационно-телекоммуникационной </w:t>
      </w:r>
      <w:r>
        <w:rPr>
          <w:sz w:val="26"/>
          <w:szCs w:val="26"/>
        </w:rPr>
        <w:t xml:space="preserve">сети «Интернет». </w:t>
      </w:r>
    </w:p>
    <w:p w:rsidR="008F3F67" w:rsidRDefault="008F3F6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4. Настоящее решение вступает в силу </w:t>
      </w:r>
      <w:r w:rsidR="00BA6930">
        <w:rPr>
          <w:color w:val="000000"/>
          <w:sz w:val="26"/>
          <w:szCs w:val="26"/>
        </w:rPr>
        <w:t>после</w:t>
      </w:r>
      <w:r>
        <w:rPr>
          <w:color w:val="000000"/>
          <w:sz w:val="26"/>
          <w:szCs w:val="26"/>
        </w:rPr>
        <w:t xml:space="preserve"> </w:t>
      </w:r>
      <w:r w:rsidR="00FC4836">
        <w:rPr>
          <w:color w:val="000000"/>
          <w:sz w:val="26"/>
          <w:szCs w:val="26"/>
        </w:rPr>
        <w:t xml:space="preserve">его </w:t>
      </w:r>
      <w:r w:rsidR="00BA6930">
        <w:rPr>
          <w:color w:val="000000"/>
          <w:sz w:val="26"/>
          <w:szCs w:val="26"/>
        </w:rPr>
        <w:t xml:space="preserve">подписания </w:t>
      </w:r>
      <w:r w:rsidR="00FC4836">
        <w:rPr>
          <w:color w:val="000000"/>
          <w:sz w:val="26"/>
          <w:szCs w:val="26"/>
        </w:rPr>
        <w:t>и распространяется на правоотношения, возникшие с 01 января 2024 года.</w:t>
      </w:r>
    </w:p>
    <w:p w:rsidR="008F3F67" w:rsidRDefault="008F3F67">
      <w:pPr>
        <w:spacing w:line="100" w:lineRule="atLeast"/>
        <w:jc w:val="center"/>
        <w:rPr>
          <w:color w:val="000000"/>
          <w:sz w:val="26"/>
          <w:szCs w:val="26"/>
        </w:rPr>
      </w:pPr>
    </w:p>
    <w:p w:rsidR="008F3F67" w:rsidRDefault="001D69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145F87">
        <w:rPr>
          <w:sz w:val="26"/>
          <w:szCs w:val="26"/>
        </w:rPr>
        <w:t>П</w:t>
      </w:r>
      <w:r w:rsidR="008F3F67">
        <w:rPr>
          <w:sz w:val="26"/>
          <w:szCs w:val="26"/>
        </w:rPr>
        <w:t>редседател</w:t>
      </w:r>
      <w:r w:rsidR="001D5338">
        <w:rPr>
          <w:sz w:val="26"/>
          <w:szCs w:val="26"/>
        </w:rPr>
        <w:t>я</w:t>
      </w:r>
      <w:r w:rsidR="008F3F67">
        <w:rPr>
          <w:sz w:val="26"/>
          <w:szCs w:val="26"/>
        </w:rPr>
        <w:t xml:space="preserve"> Собрания                                                      </w:t>
      </w:r>
    </w:p>
    <w:p w:rsidR="008F3F67" w:rsidRDefault="008F3F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депутатов Бежаницкого района                                    </w:t>
      </w:r>
      <w:r w:rsidR="001D691D">
        <w:rPr>
          <w:sz w:val="26"/>
          <w:szCs w:val="26"/>
        </w:rPr>
        <w:t xml:space="preserve">                         А.Г. Харитонов</w:t>
      </w:r>
    </w:p>
    <w:p w:rsidR="008F3F67" w:rsidRDefault="008F3F67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</w:p>
    <w:p w:rsidR="00FE4D8E" w:rsidRDefault="00FE4D8E">
      <w:pPr>
        <w:ind w:right="-55"/>
        <w:jc w:val="right"/>
        <w:rPr>
          <w:sz w:val="26"/>
          <w:szCs w:val="26"/>
        </w:rPr>
      </w:pPr>
      <w:bookmarkStart w:id="0" w:name="_GoBack"/>
      <w:bookmarkEnd w:id="0"/>
    </w:p>
    <w:p w:rsidR="008F3F67" w:rsidRPr="00FB4A1E" w:rsidRDefault="008F3F67">
      <w:pPr>
        <w:ind w:right="-55"/>
        <w:jc w:val="right"/>
        <w:rPr>
          <w:sz w:val="24"/>
          <w:szCs w:val="24"/>
        </w:rPr>
      </w:pPr>
      <w:r w:rsidRPr="00FB4A1E">
        <w:rPr>
          <w:sz w:val="24"/>
          <w:szCs w:val="24"/>
        </w:rPr>
        <w:lastRenderedPageBreak/>
        <w:t>Приложение</w:t>
      </w:r>
    </w:p>
    <w:p w:rsidR="008F3F67" w:rsidRPr="00FB4A1E" w:rsidRDefault="008F3F67">
      <w:pPr>
        <w:ind w:right="-55"/>
        <w:jc w:val="right"/>
        <w:rPr>
          <w:sz w:val="24"/>
          <w:szCs w:val="24"/>
        </w:rPr>
      </w:pPr>
      <w:r w:rsidRPr="00FB4A1E">
        <w:rPr>
          <w:sz w:val="24"/>
          <w:szCs w:val="24"/>
        </w:rPr>
        <w:t>к решению Собрания депутатов</w:t>
      </w:r>
    </w:p>
    <w:p w:rsidR="008F3F67" w:rsidRPr="00FB4A1E" w:rsidRDefault="008F3F67">
      <w:pPr>
        <w:ind w:right="-55"/>
        <w:jc w:val="right"/>
        <w:rPr>
          <w:sz w:val="24"/>
          <w:szCs w:val="24"/>
        </w:rPr>
      </w:pPr>
      <w:r w:rsidRPr="00FB4A1E">
        <w:rPr>
          <w:sz w:val="24"/>
          <w:szCs w:val="24"/>
        </w:rPr>
        <w:t>Бежаницкого района от 2</w:t>
      </w:r>
      <w:r w:rsidR="00577991" w:rsidRPr="00FB4A1E">
        <w:rPr>
          <w:sz w:val="24"/>
          <w:szCs w:val="24"/>
        </w:rPr>
        <w:t>2</w:t>
      </w:r>
      <w:r w:rsidRPr="00FB4A1E">
        <w:rPr>
          <w:sz w:val="24"/>
          <w:szCs w:val="24"/>
        </w:rPr>
        <w:t>.12.202</w:t>
      </w:r>
      <w:r w:rsidR="00577991" w:rsidRPr="00FB4A1E">
        <w:rPr>
          <w:sz w:val="24"/>
          <w:szCs w:val="24"/>
        </w:rPr>
        <w:t>3</w:t>
      </w:r>
      <w:r w:rsidRPr="00FB4A1E">
        <w:rPr>
          <w:sz w:val="24"/>
          <w:szCs w:val="24"/>
        </w:rPr>
        <w:t xml:space="preserve"> №</w:t>
      </w:r>
      <w:r w:rsidR="00FB4A1E" w:rsidRPr="00FB4A1E">
        <w:rPr>
          <w:sz w:val="24"/>
          <w:szCs w:val="24"/>
        </w:rPr>
        <w:t xml:space="preserve"> 8</w:t>
      </w:r>
      <w:r w:rsidR="00145F87">
        <w:rPr>
          <w:sz w:val="24"/>
          <w:szCs w:val="24"/>
        </w:rPr>
        <w:t>5</w:t>
      </w:r>
    </w:p>
    <w:p w:rsidR="008F3F67" w:rsidRPr="00FB4A1E" w:rsidRDefault="008F3F67">
      <w:pPr>
        <w:ind w:right="-55"/>
        <w:jc w:val="right"/>
        <w:rPr>
          <w:sz w:val="24"/>
          <w:szCs w:val="24"/>
        </w:rPr>
      </w:pPr>
    </w:p>
    <w:p w:rsidR="00577991" w:rsidRPr="00FB4A1E" w:rsidRDefault="008F3F67">
      <w:pPr>
        <w:pStyle w:val="210"/>
        <w:spacing w:after="0" w:line="200" w:lineRule="atLeast"/>
        <w:jc w:val="center"/>
        <w:rPr>
          <w:sz w:val="24"/>
          <w:szCs w:val="24"/>
        </w:rPr>
      </w:pPr>
      <w:r w:rsidRPr="00FB4A1E">
        <w:rPr>
          <w:sz w:val="24"/>
          <w:szCs w:val="24"/>
        </w:rPr>
        <w:t xml:space="preserve">ПРОГНОЗНЫЙ ПЛАН (ПРОГРАММА) </w:t>
      </w:r>
    </w:p>
    <w:p w:rsidR="008F3F67" w:rsidRPr="00FB4A1E" w:rsidRDefault="00577991">
      <w:pPr>
        <w:pStyle w:val="210"/>
        <w:spacing w:after="0" w:line="200" w:lineRule="atLeast"/>
        <w:ind w:right="-55"/>
        <w:jc w:val="center"/>
        <w:rPr>
          <w:sz w:val="24"/>
          <w:szCs w:val="24"/>
        </w:rPr>
      </w:pPr>
      <w:r w:rsidRPr="00FB4A1E">
        <w:rPr>
          <w:sz w:val="24"/>
          <w:szCs w:val="24"/>
        </w:rPr>
        <w:t xml:space="preserve">муниципального имущества муниципального образования </w:t>
      </w:r>
      <w:r w:rsidR="00D266A9" w:rsidRPr="00FB4A1E">
        <w:rPr>
          <w:sz w:val="24"/>
          <w:szCs w:val="24"/>
        </w:rPr>
        <w:t>«</w:t>
      </w:r>
      <w:r w:rsidR="00C66F88" w:rsidRPr="00FB4A1E">
        <w:rPr>
          <w:sz w:val="24"/>
          <w:szCs w:val="24"/>
        </w:rPr>
        <w:t>Б</w:t>
      </w:r>
      <w:r w:rsidR="00D266A9" w:rsidRPr="00FB4A1E">
        <w:rPr>
          <w:sz w:val="24"/>
          <w:szCs w:val="24"/>
        </w:rPr>
        <w:t>ежаницкий район»</w:t>
      </w:r>
      <w:r w:rsidR="00C66F88" w:rsidRPr="00FB4A1E">
        <w:rPr>
          <w:sz w:val="24"/>
          <w:szCs w:val="24"/>
        </w:rPr>
        <w:t xml:space="preserve"> на 2024 год и на плановый период 2025 и 2026 годы</w:t>
      </w:r>
    </w:p>
    <w:p w:rsidR="00C66F88" w:rsidRPr="00FB4A1E" w:rsidRDefault="00C66F88">
      <w:pPr>
        <w:pStyle w:val="210"/>
        <w:spacing w:after="0" w:line="200" w:lineRule="atLeast"/>
        <w:ind w:right="-55"/>
        <w:jc w:val="center"/>
        <w:rPr>
          <w:sz w:val="24"/>
          <w:szCs w:val="24"/>
        </w:rPr>
      </w:pPr>
    </w:p>
    <w:p w:rsidR="008F3F67" w:rsidRPr="00FB4A1E" w:rsidRDefault="008F3F67" w:rsidP="00440680">
      <w:pPr>
        <w:pStyle w:val="210"/>
        <w:spacing w:after="0"/>
        <w:jc w:val="center"/>
        <w:rPr>
          <w:sz w:val="24"/>
          <w:szCs w:val="24"/>
        </w:rPr>
      </w:pPr>
      <w:r w:rsidRPr="00FB4A1E">
        <w:rPr>
          <w:sz w:val="24"/>
          <w:szCs w:val="24"/>
        </w:rPr>
        <w:t>Раздел I</w:t>
      </w:r>
    </w:p>
    <w:p w:rsidR="008F3F67" w:rsidRPr="00FB4A1E" w:rsidRDefault="00440680" w:rsidP="00440680">
      <w:pPr>
        <w:pStyle w:val="210"/>
        <w:spacing w:after="0" w:line="200" w:lineRule="atLeast"/>
        <w:jc w:val="center"/>
        <w:rPr>
          <w:sz w:val="24"/>
          <w:szCs w:val="24"/>
        </w:rPr>
      </w:pPr>
      <w:r w:rsidRPr="00FB4A1E">
        <w:rPr>
          <w:sz w:val="24"/>
          <w:szCs w:val="24"/>
        </w:rPr>
        <w:t>Цели и з</w:t>
      </w:r>
      <w:r w:rsidR="008F3F67" w:rsidRPr="00FB4A1E">
        <w:rPr>
          <w:sz w:val="24"/>
          <w:szCs w:val="24"/>
        </w:rPr>
        <w:t xml:space="preserve">адачи приватизации муниципального имущества муниципального образования «Бежаницкий район» </w:t>
      </w:r>
      <w:r w:rsidRPr="00FB4A1E">
        <w:rPr>
          <w:sz w:val="24"/>
          <w:szCs w:val="24"/>
        </w:rPr>
        <w:t>на 2024 и плановый период 2025 и 2026 годов</w:t>
      </w:r>
    </w:p>
    <w:p w:rsidR="008F3F67" w:rsidRPr="00FB4A1E" w:rsidRDefault="008F3F67">
      <w:pPr>
        <w:pStyle w:val="210"/>
        <w:spacing w:after="0" w:line="276" w:lineRule="auto"/>
        <w:ind w:firstLine="709"/>
        <w:rPr>
          <w:sz w:val="24"/>
          <w:szCs w:val="24"/>
        </w:rPr>
      </w:pPr>
    </w:p>
    <w:p w:rsidR="008F3F67" w:rsidRPr="00FB4A1E" w:rsidRDefault="008F3F67">
      <w:pPr>
        <w:pStyle w:val="210"/>
        <w:spacing w:after="0" w:line="276" w:lineRule="auto"/>
        <w:ind w:firstLine="709"/>
        <w:rPr>
          <w:sz w:val="22"/>
          <w:szCs w:val="22"/>
        </w:rPr>
      </w:pPr>
      <w:r w:rsidRPr="00FB4A1E">
        <w:rPr>
          <w:sz w:val="22"/>
          <w:szCs w:val="22"/>
        </w:rPr>
        <w:t xml:space="preserve">1. Цели и задачи приватизации муниципального имущества </w:t>
      </w:r>
      <w:r w:rsidR="009716FF" w:rsidRPr="00FB4A1E">
        <w:rPr>
          <w:sz w:val="22"/>
          <w:szCs w:val="22"/>
        </w:rPr>
        <w:t xml:space="preserve">муниципального образования «Бежаницкий район» </w:t>
      </w:r>
      <w:r w:rsidRPr="00FB4A1E">
        <w:rPr>
          <w:sz w:val="22"/>
          <w:szCs w:val="22"/>
        </w:rPr>
        <w:t>в 202</w:t>
      </w:r>
      <w:r w:rsidR="00680485" w:rsidRPr="00FB4A1E">
        <w:rPr>
          <w:sz w:val="22"/>
          <w:szCs w:val="22"/>
        </w:rPr>
        <w:t>4, 2025,2026</w:t>
      </w:r>
      <w:r w:rsidRPr="00FB4A1E">
        <w:rPr>
          <w:sz w:val="22"/>
          <w:szCs w:val="22"/>
        </w:rPr>
        <w:t xml:space="preserve"> год</w:t>
      </w:r>
      <w:r w:rsidR="00680485" w:rsidRPr="00FB4A1E">
        <w:rPr>
          <w:sz w:val="22"/>
          <w:szCs w:val="22"/>
        </w:rPr>
        <w:t>ах</w:t>
      </w:r>
      <w:r w:rsidRPr="00FB4A1E">
        <w:rPr>
          <w:sz w:val="22"/>
          <w:szCs w:val="22"/>
        </w:rPr>
        <w:t>.</w:t>
      </w:r>
    </w:p>
    <w:p w:rsidR="008F3F67" w:rsidRPr="00FB4A1E" w:rsidRDefault="008F3F67">
      <w:pPr>
        <w:pStyle w:val="210"/>
        <w:spacing w:after="0" w:line="276" w:lineRule="auto"/>
        <w:ind w:firstLine="709"/>
        <w:jc w:val="both"/>
        <w:rPr>
          <w:sz w:val="22"/>
          <w:szCs w:val="22"/>
        </w:rPr>
      </w:pPr>
      <w:proofErr w:type="gramStart"/>
      <w:r w:rsidRPr="00FB4A1E">
        <w:rPr>
          <w:sz w:val="22"/>
          <w:szCs w:val="22"/>
        </w:rPr>
        <w:t xml:space="preserve">Прогнозный план (программа) приватизации муниципального имущества </w:t>
      </w:r>
      <w:r w:rsidR="009716FF" w:rsidRPr="00FB4A1E">
        <w:rPr>
          <w:sz w:val="22"/>
          <w:szCs w:val="22"/>
        </w:rPr>
        <w:t xml:space="preserve">муниципального образования «Бежаницкий район» </w:t>
      </w:r>
      <w:r w:rsidRPr="00FB4A1E">
        <w:rPr>
          <w:sz w:val="22"/>
          <w:szCs w:val="22"/>
        </w:rPr>
        <w:t>на 202</w:t>
      </w:r>
      <w:r w:rsidR="009716FF" w:rsidRPr="00FB4A1E">
        <w:rPr>
          <w:sz w:val="22"/>
          <w:szCs w:val="22"/>
        </w:rPr>
        <w:t>4</w:t>
      </w:r>
      <w:r w:rsidRPr="00FB4A1E">
        <w:rPr>
          <w:sz w:val="22"/>
          <w:szCs w:val="22"/>
        </w:rPr>
        <w:t xml:space="preserve"> год</w:t>
      </w:r>
      <w:r w:rsidR="009716FF" w:rsidRPr="00FB4A1E">
        <w:rPr>
          <w:sz w:val="22"/>
          <w:szCs w:val="22"/>
        </w:rPr>
        <w:t xml:space="preserve"> и плановый период 2025 и 2026 годы</w:t>
      </w:r>
      <w:r w:rsidRPr="00FB4A1E">
        <w:rPr>
          <w:sz w:val="22"/>
          <w:szCs w:val="22"/>
        </w:rPr>
        <w:t xml:space="preserve"> разработан в соответствии с Федеральным законом от 21.12.2001 № 178-ФЗ «О приватизации государственного и муниципального имущества», </w:t>
      </w:r>
      <w:r w:rsidRPr="00FB4A1E">
        <w:rPr>
          <w:color w:val="000000"/>
          <w:sz w:val="22"/>
          <w:szCs w:val="22"/>
        </w:rPr>
        <w:t xml:space="preserve">Положением о порядке управления и распоряжении имуществом, находящимся в муниципальной собственности муниципального образования </w:t>
      </w:r>
      <w:r w:rsidRPr="00FB4A1E">
        <w:rPr>
          <w:bCs/>
          <w:color w:val="000000"/>
          <w:sz w:val="22"/>
          <w:szCs w:val="22"/>
        </w:rPr>
        <w:t>«Бежаницкий район»</w:t>
      </w:r>
      <w:r w:rsidRPr="00FB4A1E">
        <w:rPr>
          <w:color w:val="000000"/>
          <w:sz w:val="22"/>
          <w:szCs w:val="22"/>
        </w:rPr>
        <w:t>, утвержденным решением Собрания депутатов Бежаницкого района от 21.05.2010№ 309 (с</w:t>
      </w:r>
      <w:proofErr w:type="gramEnd"/>
      <w:r w:rsidRPr="00FB4A1E">
        <w:rPr>
          <w:color w:val="000000"/>
          <w:sz w:val="22"/>
          <w:szCs w:val="22"/>
        </w:rPr>
        <w:t xml:space="preserve"> изменениями и дополнениями)</w:t>
      </w:r>
      <w:r w:rsidRPr="00FB4A1E">
        <w:rPr>
          <w:sz w:val="22"/>
          <w:szCs w:val="22"/>
        </w:rPr>
        <w:t xml:space="preserve">,  </w:t>
      </w:r>
      <w:r w:rsidRPr="00FB4A1E">
        <w:rPr>
          <w:bCs/>
          <w:color w:val="000000"/>
          <w:sz w:val="22"/>
          <w:szCs w:val="22"/>
        </w:rPr>
        <w:t xml:space="preserve">Положением о приватизации муниципального имущества муниципального образования </w:t>
      </w:r>
      <w:r w:rsidR="00374498" w:rsidRPr="00FB4A1E">
        <w:rPr>
          <w:bCs/>
          <w:color w:val="000000"/>
          <w:sz w:val="22"/>
          <w:szCs w:val="22"/>
        </w:rPr>
        <w:t>«</w:t>
      </w:r>
      <w:r w:rsidRPr="00FB4A1E">
        <w:rPr>
          <w:bCs/>
          <w:color w:val="000000"/>
          <w:sz w:val="22"/>
          <w:szCs w:val="22"/>
        </w:rPr>
        <w:t>Бежаницкий район</w:t>
      </w:r>
      <w:r w:rsidR="00374498" w:rsidRPr="00FB4A1E">
        <w:rPr>
          <w:bCs/>
          <w:color w:val="000000"/>
          <w:sz w:val="22"/>
          <w:szCs w:val="22"/>
        </w:rPr>
        <w:t>»</w:t>
      </w:r>
      <w:r w:rsidRPr="00FB4A1E">
        <w:rPr>
          <w:bCs/>
          <w:color w:val="000000"/>
          <w:sz w:val="22"/>
          <w:szCs w:val="22"/>
        </w:rPr>
        <w:t>, утвержденным решением Собрания депутатов Бежаницкого района от 15.04.2020 № 156</w:t>
      </w:r>
      <w:r w:rsidR="00374498" w:rsidRPr="00FB4A1E">
        <w:rPr>
          <w:bCs/>
          <w:color w:val="000000"/>
          <w:sz w:val="22"/>
          <w:szCs w:val="22"/>
        </w:rPr>
        <w:t xml:space="preserve"> </w:t>
      </w:r>
      <w:r w:rsidR="00BA6930" w:rsidRPr="00FB4A1E">
        <w:rPr>
          <w:bCs/>
          <w:color w:val="000000"/>
          <w:sz w:val="22"/>
          <w:szCs w:val="22"/>
        </w:rPr>
        <w:t xml:space="preserve">(с изменениями от 14. 04. </w:t>
      </w:r>
      <w:r w:rsidR="009716FF" w:rsidRPr="00FB4A1E">
        <w:rPr>
          <w:bCs/>
          <w:color w:val="000000"/>
          <w:sz w:val="22"/>
          <w:szCs w:val="22"/>
        </w:rPr>
        <w:t>2022</w:t>
      </w:r>
      <w:r w:rsidR="00BA6930" w:rsidRPr="00FB4A1E">
        <w:rPr>
          <w:bCs/>
          <w:color w:val="000000"/>
          <w:sz w:val="22"/>
          <w:szCs w:val="22"/>
        </w:rPr>
        <w:t xml:space="preserve">г. </w:t>
      </w:r>
      <w:r w:rsidR="009716FF" w:rsidRPr="00FB4A1E">
        <w:rPr>
          <w:bCs/>
          <w:color w:val="000000"/>
          <w:sz w:val="22"/>
          <w:szCs w:val="22"/>
        </w:rPr>
        <w:t>№</w:t>
      </w:r>
      <w:r w:rsidR="00BA6930" w:rsidRPr="00FB4A1E">
        <w:rPr>
          <w:bCs/>
          <w:color w:val="000000"/>
          <w:sz w:val="22"/>
          <w:szCs w:val="22"/>
        </w:rPr>
        <w:t xml:space="preserve"> </w:t>
      </w:r>
      <w:r w:rsidR="009716FF" w:rsidRPr="00FB4A1E">
        <w:rPr>
          <w:bCs/>
          <w:color w:val="000000"/>
          <w:sz w:val="22"/>
          <w:szCs w:val="22"/>
        </w:rPr>
        <w:t>278)</w:t>
      </w:r>
      <w:r w:rsidRPr="00FB4A1E">
        <w:rPr>
          <w:bCs/>
          <w:color w:val="000000"/>
          <w:sz w:val="22"/>
          <w:szCs w:val="22"/>
        </w:rPr>
        <w:t>.</w:t>
      </w:r>
    </w:p>
    <w:p w:rsidR="009716FF" w:rsidRPr="00FB4A1E" w:rsidRDefault="009716FF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 xml:space="preserve">         Основной целью реализации прогнозного плана (программы) приватизации муниципального имущества муниципального образования «Бежаницкий район»</w:t>
      </w:r>
      <w:r w:rsidR="00432550" w:rsidRPr="00FB4A1E">
        <w:rPr>
          <w:sz w:val="22"/>
          <w:szCs w:val="22"/>
        </w:rPr>
        <w:t xml:space="preserve"> на 2024 год и плановый период 2025 и 2026 годы (далее - Программа) является соблюдение действующего законодательства Российской Федерации, повышение эффективности управления муниципальной собственностью и обеспечение планомерности процесса приватизации.</w:t>
      </w:r>
    </w:p>
    <w:p w:rsidR="008F3F67" w:rsidRPr="00FB4A1E" w:rsidRDefault="0043255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 xml:space="preserve">       Программа направлена на решение следующих задач</w:t>
      </w:r>
      <w:r w:rsidR="008F3F67" w:rsidRPr="00FB4A1E">
        <w:rPr>
          <w:sz w:val="22"/>
          <w:szCs w:val="22"/>
        </w:rPr>
        <w:t>:</w:t>
      </w:r>
    </w:p>
    <w:p w:rsidR="00432550" w:rsidRPr="00FB4A1E" w:rsidRDefault="00BA693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1)</w:t>
      </w:r>
      <w:r w:rsidR="00432550" w:rsidRPr="00FB4A1E">
        <w:rPr>
          <w:sz w:val="22"/>
          <w:szCs w:val="22"/>
        </w:rPr>
        <w:t xml:space="preserve"> стимулирование развития экономики муниципального образования «Бежаницкий район»;</w:t>
      </w:r>
    </w:p>
    <w:p w:rsidR="00432550" w:rsidRPr="00FB4A1E" w:rsidRDefault="00BA693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 xml:space="preserve">2) </w:t>
      </w:r>
      <w:r w:rsidR="00432550" w:rsidRPr="00FB4A1E">
        <w:rPr>
          <w:sz w:val="22"/>
          <w:szCs w:val="22"/>
        </w:rPr>
        <w:t>развитие малого и среднего предпринимательства в муниципальном образовании «Бежаницкий район»;</w:t>
      </w:r>
    </w:p>
    <w:p w:rsidR="008F3F67" w:rsidRPr="00FB4A1E" w:rsidRDefault="00BA693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3)</w:t>
      </w:r>
      <w:r w:rsidR="008F3F67" w:rsidRPr="00FB4A1E">
        <w:rPr>
          <w:sz w:val="22"/>
          <w:szCs w:val="22"/>
        </w:rPr>
        <w:t xml:space="preserve"> привлечени</w:t>
      </w:r>
      <w:r w:rsidR="00432550" w:rsidRPr="00FB4A1E">
        <w:rPr>
          <w:sz w:val="22"/>
          <w:szCs w:val="22"/>
        </w:rPr>
        <w:t>е частных</w:t>
      </w:r>
      <w:r w:rsidR="008F3F67" w:rsidRPr="00FB4A1E">
        <w:rPr>
          <w:sz w:val="22"/>
          <w:szCs w:val="22"/>
        </w:rPr>
        <w:t xml:space="preserve"> инвестиций в  экономику муниципального образования «Бежаницкий район»;</w:t>
      </w:r>
    </w:p>
    <w:p w:rsidR="008F3F67" w:rsidRPr="00FB4A1E" w:rsidRDefault="00BA693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4)</w:t>
      </w:r>
      <w:r w:rsidR="008F3F67" w:rsidRPr="00FB4A1E">
        <w:rPr>
          <w:sz w:val="22"/>
          <w:szCs w:val="22"/>
        </w:rPr>
        <w:t xml:space="preserve"> увеличение доходной части бюджета муниципального образования «Бежаницкий район»;</w:t>
      </w:r>
    </w:p>
    <w:p w:rsidR="008F3F67" w:rsidRPr="00FB4A1E" w:rsidRDefault="00BA6930">
      <w:pPr>
        <w:pStyle w:val="210"/>
        <w:spacing w:after="0" w:line="276" w:lineRule="auto"/>
        <w:ind w:hanging="85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5)</w:t>
      </w:r>
      <w:r w:rsidR="008F3F67" w:rsidRPr="00FB4A1E">
        <w:rPr>
          <w:sz w:val="22"/>
          <w:szCs w:val="22"/>
        </w:rPr>
        <w:t xml:space="preserve"> повышение эффективности управления муниципальной собственностью муниципального образования «Бежаницкий район» и обеспечение планомерности процесса приватизации;</w:t>
      </w:r>
    </w:p>
    <w:p w:rsidR="008F3F67" w:rsidRPr="00FB4A1E" w:rsidRDefault="00BA6930">
      <w:pPr>
        <w:pStyle w:val="210"/>
        <w:spacing w:after="0" w:line="276" w:lineRule="auto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6)</w:t>
      </w:r>
      <w:r w:rsidR="008F3F67" w:rsidRPr="00FB4A1E">
        <w:rPr>
          <w:sz w:val="22"/>
          <w:szCs w:val="22"/>
        </w:rPr>
        <w:t xml:space="preserve"> продажа неликвидных объектов недвижимости, долгое время не обремененных договорами аренды.</w:t>
      </w:r>
    </w:p>
    <w:p w:rsidR="008F3F67" w:rsidRPr="00FB4A1E" w:rsidRDefault="008F3F67">
      <w:pPr>
        <w:jc w:val="both"/>
        <w:rPr>
          <w:sz w:val="22"/>
          <w:szCs w:val="22"/>
        </w:rPr>
      </w:pPr>
      <w:r w:rsidRPr="00FB4A1E">
        <w:rPr>
          <w:sz w:val="22"/>
          <w:szCs w:val="22"/>
        </w:rPr>
        <w:t xml:space="preserve">     2. Прогноз объемов поступлений в бюджет муниципального образования «Бежаницкий район» в результате приватизации муниципального имущества.</w:t>
      </w:r>
    </w:p>
    <w:p w:rsidR="008F3F67" w:rsidRPr="00FB4A1E" w:rsidRDefault="008F3F67">
      <w:pPr>
        <w:pStyle w:val="210"/>
        <w:spacing w:after="0" w:line="276" w:lineRule="auto"/>
        <w:ind w:firstLine="709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В прогнозный план (программу) приватизации на 202</w:t>
      </w:r>
      <w:r w:rsidR="00432550" w:rsidRPr="00FB4A1E">
        <w:rPr>
          <w:sz w:val="22"/>
          <w:szCs w:val="22"/>
        </w:rPr>
        <w:t>4</w:t>
      </w:r>
      <w:r w:rsidRPr="00FB4A1E">
        <w:rPr>
          <w:sz w:val="22"/>
          <w:szCs w:val="22"/>
        </w:rPr>
        <w:t xml:space="preserve"> год </w:t>
      </w:r>
      <w:r w:rsidR="00885D35" w:rsidRPr="00FB4A1E">
        <w:rPr>
          <w:sz w:val="22"/>
          <w:szCs w:val="22"/>
        </w:rPr>
        <w:t xml:space="preserve">и плановый период 2025 и 2026 годы </w:t>
      </w:r>
      <w:r w:rsidRPr="00FB4A1E">
        <w:rPr>
          <w:sz w:val="22"/>
          <w:szCs w:val="22"/>
        </w:rPr>
        <w:t xml:space="preserve">включено муниципальное имущество, перечень и характеристики которого приведены в разделе 2 Программы приватизации. Указанное имущество не используется для решения вопросов местного значения, предусмотренных статьями 15, 15.1. Федерального закона от 06.10.2003 № 131-ФЗ «Об общих принципах организации местного самоуправления в Российской Федерации». </w:t>
      </w:r>
    </w:p>
    <w:p w:rsidR="008F3F67" w:rsidRPr="00FB4A1E" w:rsidRDefault="008F3F67">
      <w:pPr>
        <w:pStyle w:val="210"/>
        <w:spacing w:after="0" w:line="276" w:lineRule="auto"/>
        <w:jc w:val="both"/>
        <w:rPr>
          <w:sz w:val="22"/>
          <w:szCs w:val="22"/>
        </w:rPr>
      </w:pPr>
      <w:r w:rsidRPr="00FB4A1E">
        <w:rPr>
          <w:sz w:val="22"/>
          <w:szCs w:val="22"/>
        </w:rPr>
        <w:lastRenderedPageBreak/>
        <w:t xml:space="preserve">    Начальная цена подлежащего приватизации муниципального имущества будет установлена в случаях, предусмотренных статьей 12 Федерального закона от 21.12.2001 № 178-ФЗ «О приватизации государственного и муниципального имущества», на основании отчета об оценке муниципального имущества, составленного независимым оценщиком в соответствии с законодательством Российской Федерации об оценочной деятельности.  </w:t>
      </w:r>
    </w:p>
    <w:p w:rsidR="00CA2E51" w:rsidRPr="00FB4A1E" w:rsidRDefault="00CA2E51">
      <w:pPr>
        <w:pStyle w:val="210"/>
        <w:spacing w:after="0" w:line="276" w:lineRule="auto"/>
        <w:jc w:val="both"/>
        <w:rPr>
          <w:sz w:val="22"/>
          <w:szCs w:val="22"/>
        </w:rPr>
      </w:pPr>
      <w:r w:rsidRPr="00FB4A1E">
        <w:rPr>
          <w:sz w:val="22"/>
          <w:szCs w:val="22"/>
        </w:rPr>
        <w:t xml:space="preserve">     Исходя из прогнозного плана (программы) приватизации ожидается поступление в бюджет муниципального образования «Бежаницкий район» доходов от приватизации муниципального имущества в размере согласно оценочной стоимости данного имущества на момент приватизации.</w:t>
      </w:r>
    </w:p>
    <w:p w:rsidR="008F3F67" w:rsidRPr="00FB4A1E" w:rsidRDefault="008F3F67">
      <w:pPr>
        <w:pStyle w:val="210"/>
        <w:spacing w:after="0" w:line="276" w:lineRule="auto"/>
        <w:ind w:firstLine="709"/>
        <w:jc w:val="both"/>
        <w:rPr>
          <w:sz w:val="22"/>
          <w:szCs w:val="22"/>
        </w:rPr>
      </w:pPr>
      <w:r w:rsidRPr="00FB4A1E">
        <w:rPr>
          <w:sz w:val="22"/>
          <w:szCs w:val="22"/>
        </w:rPr>
        <w:t>Изменения в Прогнозный план (программу) приватизации муниципального имущества муниципального образования</w:t>
      </w:r>
      <w:r w:rsidR="00374498" w:rsidRPr="00FB4A1E">
        <w:rPr>
          <w:sz w:val="22"/>
          <w:szCs w:val="22"/>
        </w:rPr>
        <w:t xml:space="preserve"> «</w:t>
      </w:r>
      <w:r w:rsidRPr="00FB4A1E">
        <w:rPr>
          <w:sz w:val="22"/>
          <w:szCs w:val="22"/>
        </w:rPr>
        <w:t>Бежаницкий район» могут вноситься по решению Собрания депутатов Бежаницкого района.</w:t>
      </w:r>
    </w:p>
    <w:p w:rsidR="00CA2E51" w:rsidRPr="00FB4A1E" w:rsidRDefault="00CA2E51">
      <w:pPr>
        <w:jc w:val="center"/>
        <w:rPr>
          <w:sz w:val="22"/>
          <w:szCs w:val="22"/>
        </w:rPr>
      </w:pPr>
    </w:p>
    <w:p w:rsidR="008F3F67" w:rsidRPr="00FB4A1E" w:rsidRDefault="008F3F67">
      <w:pPr>
        <w:jc w:val="center"/>
        <w:rPr>
          <w:sz w:val="22"/>
          <w:szCs w:val="22"/>
        </w:rPr>
      </w:pPr>
      <w:r w:rsidRPr="00FB4A1E">
        <w:rPr>
          <w:sz w:val="22"/>
          <w:szCs w:val="22"/>
        </w:rPr>
        <w:t>Раздел 2</w:t>
      </w:r>
    </w:p>
    <w:p w:rsidR="008F3F67" w:rsidRPr="00FB4A1E" w:rsidRDefault="008F3F67">
      <w:pPr>
        <w:jc w:val="center"/>
        <w:rPr>
          <w:sz w:val="22"/>
          <w:szCs w:val="22"/>
        </w:rPr>
      </w:pPr>
      <w:r w:rsidRPr="00FB4A1E">
        <w:rPr>
          <w:sz w:val="22"/>
          <w:szCs w:val="22"/>
        </w:rPr>
        <w:t>Перечень муниципального имущества, подлежащего приватизации в 202</w:t>
      </w:r>
      <w:r w:rsidR="00F51B96" w:rsidRPr="00FB4A1E">
        <w:rPr>
          <w:sz w:val="22"/>
          <w:szCs w:val="22"/>
        </w:rPr>
        <w:t>4</w:t>
      </w:r>
      <w:r w:rsidR="00F91C12" w:rsidRPr="00FB4A1E">
        <w:rPr>
          <w:sz w:val="22"/>
          <w:szCs w:val="22"/>
        </w:rPr>
        <w:t>, 2025, 2026</w:t>
      </w:r>
      <w:r w:rsidRPr="00FB4A1E">
        <w:rPr>
          <w:sz w:val="22"/>
          <w:szCs w:val="22"/>
        </w:rPr>
        <w:t xml:space="preserve"> год</w:t>
      </w:r>
      <w:r w:rsidR="00F91C12" w:rsidRPr="00FB4A1E">
        <w:rPr>
          <w:sz w:val="22"/>
          <w:szCs w:val="22"/>
        </w:rPr>
        <w:t>ах</w:t>
      </w:r>
    </w:p>
    <w:p w:rsidR="00374498" w:rsidRPr="00FB4A1E" w:rsidRDefault="00374498">
      <w:pPr>
        <w:jc w:val="center"/>
        <w:rPr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3519"/>
        <w:gridCol w:w="2127"/>
        <w:gridCol w:w="2126"/>
        <w:gridCol w:w="283"/>
        <w:gridCol w:w="1134"/>
      </w:tblGrid>
      <w:tr w:rsidR="00F538D5" w:rsidRPr="00FB4A1E" w:rsidTr="00885D5E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F538D5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№ </w:t>
            </w:r>
            <w:proofErr w:type="gramStart"/>
            <w:r w:rsidRPr="00FB4A1E">
              <w:rPr>
                <w:sz w:val="22"/>
                <w:szCs w:val="22"/>
              </w:rPr>
              <w:t>п</w:t>
            </w:r>
            <w:proofErr w:type="gramEnd"/>
            <w:r w:rsidRPr="00FB4A1E">
              <w:rPr>
                <w:sz w:val="22"/>
                <w:szCs w:val="22"/>
              </w:rPr>
              <w:t>/п</w:t>
            </w:r>
          </w:p>
        </w:tc>
        <w:tc>
          <w:tcPr>
            <w:tcW w:w="3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F538D5" w:rsidP="00B52EBE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Наименование объекта, основные характеристики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B52EBE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Местонахождение объекта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490208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Планируемый способ приватизации</w:t>
            </w: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38D5" w:rsidRPr="00FB4A1E" w:rsidRDefault="00490208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Планируемый год приватизации</w:t>
            </w:r>
          </w:p>
        </w:tc>
      </w:tr>
      <w:tr w:rsidR="00490208" w:rsidRPr="00FB4A1E" w:rsidTr="001956F4">
        <w:tc>
          <w:tcPr>
            <w:tcW w:w="963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0208" w:rsidRPr="00FB4A1E" w:rsidRDefault="00490208" w:rsidP="00490208">
            <w:pPr>
              <w:pStyle w:val="af1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Перечень муниципальных предприятий, подлежащих приватизации</w:t>
            </w:r>
          </w:p>
        </w:tc>
      </w:tr>
      <w:tr w:rsidR="00F538D5" w:rsidRPr="00FB4A1E" w:rsidTr="00FB4A1E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F538D5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1</w:t>
            </w:r>
            <w:r w:rsidR="00BA34F8" w:rsidRPr="00FB4A1E">
              <w:rPr>
                <w:sz w:val="22"/>
                <w:szCs w:val="22"/>
              </w:rPr>
              <w:t>.1</w:t>
            </w:r>
          </w:p>
        </w:tc>
        <w:tc>
          <w:tcPr>
            <w:tcW w:w="3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Муниципальное предприятие Бежаницкого района «Услуга»</w:t>
            </w:r>
          </w:p>
          <w:p w:rsidR="001956F4" w:rsidRPr="00FB4A1E" w:rsidRDefault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ОГРН </w:t>
            </w:r>
            <w:r w:rsidR="007C3B86" w:rsidRPr="00FB4A1E">
              <w:rPr>
                <w:sz w:val="22"/>
                <w:szCs w:val="22"/>
              </w:rPr>
              <w:t>1046001200420</w:t>
            </w:r>
          </w:p>
          <w:p w:rsidR="001956F4" w:rsidRPr="00FB4A1E" w:rsidRDefault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ИНН 6001003573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498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Псковская область, </w:t>
            </w:r>
          </w:p>
          <w:p w:rsidR="00374498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proofErr w:type="spellStart"/>
            <w:r w:rsidRPr="00FB4A1E">
              <w:rPr>
                <w:sz w:val="22"/>
                <w:szCs w:val="22"/>
              </w:rPr>
              <w:t>рп</w:t>
            </w:r>
            <w:proofErr w:type="spellEnd"/>
            <w:r w:rsidRPr="00FB4A1E">
              <w:rPr>
                <w:sz w:val="22"/>
                <w:szCs w:val="22"/>
              </w:rPr>
              <w:t xml:space="preserve">. Бежаницы, </w:t>
            </w:r>
          </w:p>
          <w:p w:rsidR="00F538D5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ул. Смольная, д.66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538D5" w:rsidRPr="00FB4A1E" w:rsidRDefault="001956F4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Преобразование муниципального предприятия в общество с ограниченной ответственностью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38D5" w:rsidRPr="00FB4A1E" w:rsidRDefault="001956F4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2024</w:t>
            </w:r>
          </w:p>
        </w:tc>
      </w:tr>
      <w:tr w:rsidR="001956F4" w:rsidRPr="00FB4A1E" w:rsidTr="00FB4A1E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BA34F8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1.</w:t>
            </w:r>
            <w:r w:rsidR="001956F4" w:rsidRPr="00FB4A1E">
              <w:rPr>
                <w:sz w:val="22"/>
                <w:szCs w:val="22"/>
              </w:rPr>
              <w:t>2</w:t>
            </w:r>
          </w:p>
        </w:tc>
        <w:tc>
          <w:tcPr>
            <w:tcW w:w="3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Муниципальное предприятие Бежаницкого района «Бежаницкая типография»</w:t>
            </w:r>
          </w:p>
          <w:p w:rsidR="001956F4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ОГРН </w:t>
            </w:r>
            <w:r w:rsidR="007C3B86" w:rsidRPr="00FB4A1E">
              <w:rPr>
                <w:sz w:val="22"/>
                <w:szCs w:val="22"/>
              </w:rPr>
              <w:t>1026001342597</w:t>
            </w:r>
          </w:p>
          <w:p w:rsidR="001956F4" w:rsidRPr="00FB4A1E" w:rsidRDefault="001956F4" w:rsidP="001956F4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ИНН 6001000163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498" w:rsidRPr="00FB4A1E" w:rsidRDefault="001956F4" w:rsidP="00374498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Псковская область,</w:t>
            </w:r>
          </w:p>
          <w:p w:rsidR="00374498" w:rsidRPr="00FB4A1E" w:rsidRDefault="001956F4" w:rsidP="00374498">
            <w:pPr>
              <w:pStyle w:val="af1"/>
              <w:rPr>
                <w:sz w:val="22"/>
                <w:szCs w:val="22"/>
              </w:rPr>
            </w:pPr>
            <w:proofErr w:type="spellStart"/>
            <w:r w:rsidRPr="00FB4A1E">
              <w:rPr>
                <w:sz w:val="22"/>
                <w:szCs w:val="22"/>
              </w:rPr>
              <w:t>рп</w:t>
            </w:r>
            <w:proofErr w:type="spellEnd"/>
            <w:r w:rsidRPr="00FB4A1E">
              <w:rPr>
                <w:sz w:val="22"/>
                <w:szCs w:val="22"/>
              </w:rPr>
              <w:t>. Бежаницы,</w:t>
            </w:r>
          </w:p>
          <w:p w:rsidR="00374498" w:rsidRPr="00FB4A1E" w:rsidRDefault="001956F4" w:rsidP="00374498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 ул. Смольная,</w:t>
            </w:r>
          </w:p>
          <w:p w:rsidR="001956F4" w:rsidRPr="00FB4A1E" w:rsidRDefault="001956F4" w:rsidP="00374498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 д.</w:t>
            </w:r>
            <w:r w:rsidR="00374498" w:rsidRPr="00FB4A1E">
              <w:rPr>
                <w:sz w:val="22"/>
                <w:szCs w:val="22"/>
              </w:rPr>
              <w:t xml:space="preserve"> 39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1956F4" w:rsidP="00FB4A1E">
            <w:pPr>
              <w:pStyle w:val="af1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Преобразование муниципального предприятия в общество с ограниченной ответственностью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56F4" w:rsidRPr="00FB4A1E" w:rsidRDefault="001956F4" w:rsidP="00B11CFB">
            <w:pPr>
              <w:pStyle w:val="af1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2024</w:t>
            </w:r>
          </w:p>
        </w:tc>
      </w:tr>
      <w:tr w:rsidR="001956F4" w:rsidRPr="00FB4A1E" w:rsidTr="00090DA3">
        <w:tc>
          <w:tcPr>
            <w:tcW w:w="963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56F4" w:rsidRPr="00FB4A1E" w:rsidRDefault="001956F4" w:rsidP="001956F4">
            <w:pPr>
              <w:pStyle w:val="af1"/>
              <w:numPr>
                <w:ilvl w:val="0"/>
                <w:numId w:val="2"/>
              </w:numPr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Недвижимое имущество</w:t>
            </w:r>
          </w:p>
        </w:tc>
      </w:tr>
      <w:tr w:rsidR="001956F4" w:rsidRPr="00FB4A1E" w:rsidTr="00FB4A1E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BA34F8" w:rsidP="00B11CFB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2.1</w:t>
            </w:r>
          </w:p>
        </w:tc>
        <w:tc>
          <w:tcPr>
            <w:tcW w:w="3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1956F4" w:rsidP="00F51B96">
            <w:pPr>
              <w:pStyle w:val="af1"/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Нежилое здание, наименование</w:t>
            </w:r>
            <w:r w:rsidR="00BA34F8" w:rsidRPr="00FB4A1E">
              <w:rPr>
                <w:sz w:val="22"/>
                <w:szCs w:val="22"/>
              </w:rPr>
              <w:t>: склад</w:t>
            </w:r>
            <w:r w:rsidRPr="00FB4A1E">
              <w:rPr>
                <w:sz w:val="22"/>
                <w:szCs w:val="22"/>
              </w:rPr>
              <w:t xml:space="preserve">, общая площадь </w:t>
            </w:r>
            <w:r w:rsidR="00BA34F8" w:rsidRPr="00FB4A1E">
              <w:rPr>
                <w:sz w:val="22"/>
                <w:szCs w:val="22"/>
              </w:rPr>
              <w:t>221,8</w:t>
            </w:r>
            <w:r w:rsidRPr="00FB4A1E">
              <w:rPr>
                <w:sz w:val="22"/>
                <w:szCs w:val="22"/>
              </w:rPr>
              <w:t xml:space="preserve"> кв. м., кадастровый номер 60:01:00</w:t>
            </w:r>
            <w:r w:rsidR="00BA34F8" w:rsidRPr="00FB4A1E">
              <w:rPr>
                <w:sz w:val="22"/>
                <w:szCs w:val="22"/>
              </w:rPr>
              <w:t>00000</w:t>
            </w:r>
            <w:r w:rsidRPr="00FB4A1E">
              <w:rPr>
                <w:sz w:val="22"/>
                <w:szCs w:val="22"/>
              </w:rPr>
              <w:t>:</w:t>
            </w:r>
            <w:r w:rsidR="00BA34F8" w:rsidRPr="00FB4A1E">
              <w:rPr>
                <w:sz w:val="22"/>
                <w:szCs w:val="22"/>
              </w:rPr>
              <w:t>695</w:t>
            </w:r>
            <w:r w:rsidRPr="00FB4A1E">
              <w:rPr>
                <w:sz w:val="22"/>
                <w:szCs w:val="22"/>
              </w:rPr>
              <w:t xml:space="preserve">, с земельным участком 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498" w:rsidRPr="00FB4A1E" w:rsidRDefault="001956F4" w:rsidP="00BA34F8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Псковская область,  </w:t>
            </w:r>
          </w:p>
          <w:p w:rsidR="00374498" w:rsidRPr="00FB4A1E" w:rsidRDefault="001956F4" w:rsidP="00BA34F8">
            <w:pPr>
              <w:snapToGrid w:val="0"/>
              <w:rPr>
                <w:sz w:val="22"/>
                <w:szCs w:val="22"/>
              </w:rPr>
            </w:pPr>
            <w:proofErr w:type="spellStart"/>
            <w:r w:rsidRPr="00FB4A1E">
              <w:rPr>
                <w:sz w:val="22"/>
                <w:szCs w:val="22"/>
              </w:rPr>
              <w:t>рп</w:t>
            </w:r>
            <w:proofErr w:type="spellEnd"/>
            <w:r w:rsidRPr="00FB4A1E">
              <w:rPr>
                <w:sz w:val="22"/>
                <w:szCs w:val="22"/>
              </w:rPr>
              <w:t xml:space="preserve">. Бежаницы, </w:t>
            </w:r>
          </w:p>
          <w:p w:rsidR="001956F4" w:rsidRPr="00FB4A1E" w:rsidRDefault="001956F4" w:rsidP="00BA34F8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ул. </w:t>
            </w:r>
            <w:r w:rsidR="00BA34F8" w:rsidRPr="00FB4A1E">
              <w:rPr>
                <w:sz w:val="22"/>
                <w:szCs w:val="22"/>
              </w:rPr>
              <w:t>Смольная</w:t>
            </w:r>
            <w:r w:rsidRPr="00FB4A1E">
              <w:rPr>
                <w:sz w:val="22"/>
                <w:szCs w:val="22"/>
              </w:rPr>
              <w:t>, д.</w:t>
            </w:r>
            <w:r w:rsidR="00BA34F8" w:rsidRPr="00FB4A1E">
              <w:rPr>
                <w:sz w:val="22"/>
                <w:szCs w:val="22"/>
              </w:rPr>
              <w:t>223а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56F4" w:rsidRPr="00FB4A1E" w:rsidRDefault="00BA34F8" w:rsidP="00BA34F8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Аукцион</w:t>
            </w:r>
            <w:r w:rsidR="00CA2E51" w:rsidRPr="00FB4A1E">
              <w:rPr>
                <w:sz w:val="22"/>
                <w:szCs w:val="22"/>
              </w:rPr>
              <w:t xml:space="preserve"> открытый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56F4" w:rsidRPr="00FB4A1E" w:rsidRDefault="00BA34F8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2024</w:t>
            </w:r>
          </w:p>
        </w:tc>
      </w:tr>
      <w:tr w:rsidR="00885D5E" w:rsidRPr="00FB4A1E" w:rsidTr="00FB4A1E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5D5E" w:rsidRPr="00FB4A1E" w:rsidRDefault="00885D5E" w:rsidP="00885D5E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2.2</w:t>
            </w:r>
          </w:p>
        </w:tc>
        <w:tc>
          <w:tcPr>
            <w:tcW w:w="3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5D5E" w:rsidRPr="00FB4A1E" w:rsidRDefault="00885D5E" w:rsidP="002A5802">
            <w:pPr>
              <w:pStyle w:val="af1"/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Нежилое помещение, наименование: гараж, площадь 192,1 с кадастровым номером 60:01:0010231:229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498" w:rsidRPr="00FB4A1E" w:rsidRDefault="00885D5E" w:rsidP="002A5802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Псковская область,  </w:t>
            </w:r>
          </w:p>
          <w:p w:rsidR="00374498" w:rsidRPr="00FB4A1E" w:rsidRDefault="00885D5E" w:rsidP="002A5802">
            <w:pPr>
              <w:snapToGrid w:val="0"/>
              <w:rPr>
                <w:sz w:val="22"/>
                <w:szCs w:val="22"/>
              </w:rPr>
            </w:pPr>
            <w:proofErr w:type="spellStart"/>
            <w:r w:rsidRPr="00FB4A1E">
              <w:rPr>
                <w:sz w:val="22"/>
                <w:szCs w:val="22"/>
              </w:rPr>
              <w:t>рп</w:t>
            </w:r>
            <w:proofErr w:type="spellEnd"/>
            <w:r w:rsidRPr="00FB4A1E">
              <w:rPr>
                <w:sz w:val="22"/>
                <w:szCs w:val="22"/>
              </w:rPr>
              <w:t xml:space="preserve">. Бежаницы, </w:t>
            </w:r>
          </w:p>
          <w:p w:rsidR="00885D5E" w:rsidRPr="00FB4A1E" w:rsidRDefault="00885D5E" w:rsidP="002A5802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ул. Смольная, д.20, </w:t>
            </w:r>
            <w:proofErr w:type="spellStart"/>
            <w:r w:rsidRPr="00FB4A1E">
              <w:rPr>
                <w:sz w:val="22"/>
                <w:szCs w:val="22"/>
              </w:rPr>
              <w:t>пом</w:t>
            </w:r>
            <w:proofErr w:type="spellEnd"/>
            <w:r w:rsidRPr="00FB4A1E">
              <w:rPr>
                <w:sz w:val="22"/>
                <w:szCs w:val="22"/>
              </w:rPr>
              <w:t xml:space="preserve"> 1001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5D5E" w:rsidRPr="00FB4A1E" w:rsidRDefault="00885D5E" w:rsidP="002A5802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Аукцион открытый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5D5E" w:rsidRPr="00FB4A1E" w:rsidRDefault="00885D5E" w:rsidP="002A5802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2025</w:t>
            </w:r>
          </w:p>
        </w:tc>
      </w:tr>
      <w:tr w:rsidR="00CA2E51" w:rsidRPr="00FB4A1E" w:rsidTr="00FB4A1E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2E51" w:rsidRPr="00FB4A1E" w:rsidRDefault="00CA2E51" w:rsidP="00885D5E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2.</w:t>
            </w:r>
            <w:r w:rsidR="00885D5E" w:rsidRPr="00FB4A1E">
              <w:rPr>
                <w:sz w:val="22"/>
                <w:szCs w:val="22"/>
              </w:rPr>
              <w:t>3</w:t>
            </w:r>
          </w:p>
        </w:tc>
        <w:tc>
          <w:tcPr>
            <w:tcW w:w="35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2E51" w:rsidRPr="00FB4A1E" w:rsidRDefault="00CA2E51" w:rsidP="00BA34F8">
            <w:pPr>
              <w:pStyle w:val="af1"/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Нежилое здание, наименование: котельная, общая площадь 497 кв. м., кадастровый номер 60:01:0010210:101, с земельным участком 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74498" w:rsidRPr="00FB4A1E" w:rsidRDefault="00CA2E51" w:rsidP="00B11CFB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Псковская область, </w:t>
            </w:r>
          </w:p>
          <w:p w:rsidR="00CA2E51" w:rsidRPr="00FB4A1E" w:rsidRDefault="00CA2E51" w:rsidP="00B11CFB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 xml:space="preserve"> </w:t>
            </w:r>
            <w:proofErr w:type="spellStart"/>
            <w:r w:rsidRPr="00FB4A1E">
              <w:rPr>
                <w:sz w:val="22"/>
                <w:szCs w:val="22"/>
              </w:rPr>
              <w:t>рп</w:t>
            </w:r>
            <w:proofErr w:type="spellEnd"/>
            <w:r w:rsidRPr="00FB4A1E">
              <w:rPr>
                <w:sz w:val="22"/>
                <w:szCs w:val="22"/>
              </w:rPr>
              <w:t>. Бежаницы, ул. Красных Зорь, д.9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2E51" w:rsidRPr="00FB4A1E" w:rsidRDefault="00CA2E51" w:rsidP="00B11CFB">
            <w:pPr>
              <w:snapToGrid w:val="0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Аукцион открытый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2E51" w:rsidRPr="00FB4A1E" w:rsidRDefault="00CA2E51">
            <w:pPr>
              <w:pStyle w:val="af1"/>
              <w:snapToGrid w:val="0"/>
              <w:jc w:val="center"/>
              <w:rPr>
                <w:sz w:val="22"/>
                <w:szCs w:val="22"/>
              </w:rPr>
            </w:pPr>
            <w:r w:rsidRPr="00FB4A1E">
              <w:rPr>
                <w:sz w:val="22"/>
                <w:szCs w:val="22"/>
              </w:rPr>
              <w:t>2026</w:t>
            </w:r>
          </w:p>
        </w:tc>
      </w:tr>
    </w:tbl>
    <w:p w:rsidR="008F3F67" w:rsidRPr="00F91C12" w:rsidRDefault="008F3F67">
      <w:pPr>
        <w:jc w:val="center"/>
        <w:rPr>
          <w:sz w:val="26"/>
          <w:szCs w:val="26"/>
        </w:rPr>
      </w:pPr>
    </w:p>
    <w:sectPr w:rsidR="008F3F67" w:rsidRPr="00F91C12" w:rsidSect="008F5F53">
      <w:pgSz w:w="12240" w:h="15840"/>
      <w:pgMar w:top="1134" w:right="1134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732DB3"/>
    <w:multiLevelType w:val="hybridMultilevel"/>
    <w:tmpl w:val="2786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98"/>
    <w:rsid w:val="00082BAA"/>
    <w:rsid w:val="00120240"/>
    <w:rsid w:val="00145F87"/>
    <w:rsid w:val="0018560C"/>
    <w:rsid w:val="001956F4"/>
    <w:rsid w:val="001A12C5"/>
    <w:rsid w:val="001D5338"/>
    <w:rsid w:val="001D691D"/>
    <w:rsid w:val="00246443"/>
    <w:rsid w:val="00346C7D"/>
    <w:rsid w:val="00374498"/>
    <w:rsid w:val="003C4E5A"/>
    <w:rsid w:val="003D6646"/>
    <w:rsid w:val="003D7E98"/>
    <w:rsid w:val="00432550"/>
    <w:rsid w:val="00440680"/>
    <w:rsid w:val="00490208"/>
    <w:rsid w:val="004A497E"/>
    <w:rsid w:val="004C512E"/>
    <w:rsid w:val="00541995"/>
    <w:rsid w:val="00542915"/>
    <w:rsid w:val="00577991"/>
    <w:rsid w:val="005A20BD"/>
    <w:rsid w:val="005A51D0"/>
    <w:rsid w:val="0066479C"/>
    <w:rsid w:val="00680485"/>
    <w:rsid w:val="00680B44"/>
    <w:rsid w:val="007C3B86"/>
    <w:rsid w:val="00846208"/>
    <w:rsid w:val="00885D35"/>
    <w:rsid w:val="00885D5E"/>
    <w:rsid w:val="008F3F67"/>
    <w:rsid w:val="008F5F53"/>
    <w:rsid w:val="009716FF"/>
    <w:rsid w:val="009945CD"/>
    <w:rsid w:val="00A136FC"/>
    <w:rsid w:val="00B21F65"/>
    <w:rsid w:val="00B52EBE"/>
    <w:rsid w:val="00BA34F8"/>
    <w:rsid w:val="00BA6930"/>
    <w:rsid w:val="00C45372"/>
    <w:rsid w:val="00C66F88"/>
    <w:rsid w:val="00C77B8E"/>
    <w:rsid w:val="00CA2E51"/>
    <w:rsid w:val="00D0762B"/>
    <w:rsid w:val="00D266A9"/>
    <w:rsid w:val="00F252DC"/>
    <w:rsid w:val="00F51B96"/>
    <w:rsid w:val="00F538D5"/>
    <w:rsid w:val="00F91C12"/>
    <w:rsid w:val="00FB4A1E"/>
    <w:rsid w:val="00FC4836"/>
    <w:rsid w:val="00F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5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F5F53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F5F53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F5F53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8F5F53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8F5F53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paragraph" w:styleId="6">
    <w:name w:val="heading 6"/>
    <w:basedOn w:val="a"/>
    <w:next w:val="a"/>
    <w:qFormat/>
    <w:rsid w:val="008F5F53"/>
    <w:pPr>
      <w:keepNext/>
      <w:tabs>
        <w:tab w:val="num" w:pos="0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5F53"/>
    <w:pPr>
      <w:keepNext/>
      <w:tabs>
        <w:tab w:val="num" w:pos="0"/>
      </w:tabs>
      <w:ind w:left="1296" w:hanging="1296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F5F53"/>
  </w:style>
  <w:style w:type="character" w:customStyle="1" w:styleId="WW8Num1z1">
    <w:name w:val="WW8Num1z1"/>
    <w:rsid w:val="008F5F53"/>
  </w:style>
  <w:style w:type="character" w:customStyle="1" w:styleId="WW8Num1z2">
    <w:name w:val="WW8Num1z2"/>
    <w:rsid w:val="008F5F53"/>
  </w:style>
  <w:style w:type="character" w:customStyle="1" w:styleId="WW8Num1z3">
    <w:name w:val="WW8Num1z3"/>
    <w:rsid w:val="008F5F53"/>
  </w:style>
  <w:style w:type="character" w:customStyle="1" w:styleId="WW8Num1z4">
    <w:name w:val="WW8Num1z4"/>
    <w:rsid w:val="008F5F53"/>
  </w:style>
  <w:style w:type="character" w:customStyle="1" w:styleId="WW8Num1z5">
    <w:name w:val="WW8Num1z5"/>
    <w:rsid w:val="008F5F53"/>
  </w:style>
  <w:style w:type="character" w:customStyle="1" w:styleId="WW8Num1z6">
    <w:name w:val="WW8Num1z6"/>
    <w:rsid w:val="008F5F53"/>
  </w:style>
  <w:style w:type="character" w:customStyle="1" w:styleId="WW8Num1z7">
    <w:name w:val="WW8Num1z7"/>
    <w:rsid w:val="008F5F53"/>
  </w:style>
  <w:style w:type="character" w:customStyle="1" w:styleId="WW8Num1z8">
    <w:name w:val="WW8Num1z8"/>
    <w:rsid w:val="008F5F53"/>
  </w:style>
  <w:style w:type="character" w:customStyle="1" w:styleId="20">
    <w:name w:val="Основной шрифт абзаца2"/>
    <w:rsid w:val="008F5F53"/>
  </w:style>
  <w:style w:type="character" w:customStyle="1" w:styleId="WW8Num2z0">
    <w:name w:val="WW8Num2z0"/>
    <w:rsid w:val="008F5F53"/>
    <w:rPr>
      <w:rFonts w:ascii="Symbol" w:hAnsi="Symbol" w:cs="OpenSymbol"/>
    </w:rPr>
  </w:style>
  <w:style w:type="character" w:customStyle="1" w:styleId="WW8Num3z0">
    <w:name w:val="WW8Num3z0"/>
    <w:rsid w:val="008F5F53"/>
    <w:rPr>
      <w:rFonts w:ascii="Symbol" w:hAnsi="Symbol" w:cs="OpenSymbol"/>
    </w:rPr>
  </w:style>
  <w:style w:type="character" w:customStyle="1" w:styleId="WW8Num4z0">
    <w:name w:val="WW8Num4z0"/>
    <w:rsid w:val="008F5F53"/>
    <w:rPr>
      <w:rFonts w:ascii="Symbol" w:hAnsi="Symbol" w:cs="OpenSymbol"/>
    </w:rPr>
  </w:style>
  <w:style w:type="character" w:customStyle="1" w:styleId="WW8Num5z0">
    <w:name w:val="WW8Num5z0"/>
    <w:rsid w:val="008F5F53"/>
    <w:rPr>
      <w:rFonts w:ascii="Symbol" w:hAnsi="Symbol" w:cs="OpenSymbol"/>
    </w:rPr>
  </w:style>
  <w:style w:type="character" w:customStyle="1" w:styleId="WW8Num6z0">
    <w:name w:val="WW8Num6z0"/>
    <w:rsid w:val="008F5F53"/>
  </w:style>
  <w:style w:type="character" w:customStyle="1" w:styleId="WW8Num6z1">
    <w:name w:val="WW8Num6z1"/>
    <w:rsid w:val="008F5F53"/>
  </w:style>
  <w:style w:type="character" w:customStyle="1" w:styleId="WW8Num6z2">
    <w:name w:val="WW8Num6z2"/>
    <w:rsid w:val="008F5F53"/>
    <w:rPr>
      <w:rFonts w:cs="Times New Roman"/>
      <w:lang w:val="ru-RU"/>
    </w:rPr>
  </w:style>
  <w:style w:type="character" w:customStyle="1" w:styleId="WW8Num6z3">
    <w:name w:val="WW8Num6z3"/>
    <w:rsid w:val="008F5F53"/>
  </w:style>
  <w:style w:type="character" w:customStyle="1" w:styleId="WW8Num6z4">
    <w:name w:val="WW8Num6z4"/>
    <w:rsid w:val="008F5F53"/>
  </w:style>
  <w:style w:type="character" w:customStyle="1" w:styleId="WW8Num6z5">
    <w:name w:val="WW8Num6z5"/>
    <w:rsid w:val="008F5F53"/>
  </w:style>
  <w:style w:type="character" w:customStyle="1" w:styleId="WW8Num6z6">
    <w:name w:val="WW8Num6z6"/>
    <w:rsid w:val="008F5F53"/>
  </w:style>
  <w:style w:type="character" w:customStyle="1" w:styleId="WW8Num6z7">
    <w:name w:val="WW8Num6z7"/>
    <w:rsid w:val="008F5F53"/>
  </w:style>
  <w:style w:type="character" w:customStyle="1" w:styleId="WW8Num6z8">
    <w:name w:val="WW8Num6z8"/>
    <w:rsid w:val="008F5F53"/>
  </w:style>
  <w:style w:type="character" w:customStyle="1" w:styleId="WW8Num7z0">
    <w:name w:val="WW8Num7z0"/>
    <w:rsid w:val="008F5F53"/>
  </w:style>
  <w:style w:type="character" w:customStyle="1" w:styleId="WW8Num7z1">
    <w:name w:val="WW8Num7z1"/>
    <w:rsid w:val="008F5F53"/>
  </w:style>
  <w:style w:type="character" w:customStyle="1" w:styleId="WW8Num7z2">
    <w:name w:val="WW8Num7z2"/>
    <w:rsid w:val="008F5F53"/>
  </w:style>
  <w:style w:type="character" w:customStyle="1" w:styleId="WW8Num7z3">
    <w:name w:val="WW8Num7z3"/>
    <w:rsid w:val="008F5F53"/>
  </w:style>
  <w:style w:type="character" w:customStyle="1" w:styleId="WW8Num7z4">
    <w:name w:val="WW8Num7z4"/>
    <w:rsid w:val="008F5F53"/>
  </w:style>
  <w:style w:type="character" w:customStyle="1" w:styleId="WW8Num7z5">
    <w:name w:val="WW8Num7z5"/>
    <w:rsid w:val="008F5F53"/>
  </w:style>
  <w:style w:type="character" w:customStyle="1" w:styleId="WW8Num7z6">
    <w:name w:val="WW8Num7z6"/>
    <w:rsid w:val="008F5F53"/>
  </w:style>
  <w:style w:type="character" w:customStyle="1" w:styleId="WW8Num7z7">
    <w:name w:val="WW8Num7z7"/>
    <w:rsid w:val="008F5F53"/>
  </w:style>
  <w:style w:type="character" w:customStyle="1" w:styleId="WW8Num7z8">
    <w:name w:val="WW8Num7z8"/>
    <w:rsid w:val="008F5F53"/>
  </w:style>
  <w:style w:type="character" w:customStyle="1" w:styleId="10">
    <w:name w:val="Основной шрифт абзаца1"/>
    <w:rsid w:val="008F5F53"/>
  </w:style>
  <w:style w:type="character" w:customStyle="1" w:styleId="a3">
    <w:name w:val="Цветовое выделение"/>
    <w:rsid w:val="008F5F53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rsid w:val="008F5F53"/>
    <w:rPr>
      <w:b/>
      <w:bCs/>
      <w:color w:val="008000"/>
      <w:sz w:val="20"/>
      <w:szCs w:val="20"/>
      <w:u w:val="single"/>
    </w:rPr>
  </w:style>
  <w:style w:type="character" w:styleId="a5">
    <w:name w:val="Hyperlink"/>
    <w:rsid w:val="008F5F53"/>
    <w:rPr>
      <w:color w:val="000080"/>
      <w:u w:val="single"/>
    </w:rPr>
  </w:style>
  <w:style w:type="character" w:customStyle="1" w:styleId="a6">
    <w:name w:val="Символ нумерации"/>
    <w:rsid w:val="008F5F53"/>
  </w:style>
  <w:style w:type="character" w:customStyle="1" w:styleId="a7">
    <w:name w:val="Маркеры списка"/>
    <w:rsid w:val="008F5F53"/>
    <w:rPr>
      <w:rFonts w:ascii="OpenSymbol" w:eastAsia="OpenSymbol" w:hAnsi="OpenSymbol" w:cs="OpenSymbol"/>
    </w:rPr>
  </w:style>
  <w:style w:type="character" w:customStyle="1" w:styleId="RTFNum21">
    <w:name w:val="RTF_Num 2 1"/>
    <w:rsid w:val="008F5F53"/>
    <w:rPr>
      <w:rFonts w:ascii="Symbol" w:eastAsia="Symbol" w:hAnsi="Symbol" w:cs="Symbol"/>
    </w:rPr>
  </w:style>
  <w:style w:type="character" w:customStyle="1" w:styleId="RTFNum31">
    <w:name w:val="RTF_Num 3 1"/>
    <w:rsid w:val="008F5F53"/>
    <w:rPr>
      <w:rFonts w:ascii="Symbol" w:eastAsia="Symbol" w:hAnsi="Symbol" w:cs="Symbol"/>
    </w:rPr>
  </w:style>
  <w:style w:type="character" w:customStyle="1" w:styleId="WW-RTFNum21">
    <w:name w:val="WW-RTF_Num 2 1"/>
    <w:rsid w:val="008F5F53"/>
    <w:rPr>
      <w:rFonts w:ascii="Symbol" w:eastAsia="Symbol" w:hAnsi="Symbol" w:cs="Symbol"/>
    </w:rPr>
  </w:style>
  <w:style w:type="character" w:customStyle="1" w:styleId="WW-RTFNum31">
    <w:name w:val="WW-RTF_Num 3 1"/>
    <w:rsid w:val="008F5F53"/>
    <w:rPr>
      <w:rFonts w:ascii="Symbol" w:eastAsia="Symbol" w:hAnsi="Symbol" w:cs="Symbol"/>
    </w:rPr>
  </w:style>
  <w:style w:type="character" w:customStyle="1" w:styleId="RTFNum41">
    <w:name w:val="RTF_Num 4 1"/>
    <w:rsid w:val="008F5F53"/>
    <w:rPr>
      <w:rFonts w:ascii="Symbol" w:eastAsia="Symbol" w:hAnsi="Symbol" w:cs="Symbol"/>
    </w:rPr>
  </w:style>
  <w:style w:type="character" w:customStyle="1" w:styleId="RTFNum51">
    <w:name w:val="RTF_Num 5 1"/>
    <w:rsid w:val="008F5F53"/>
    <w:rPr>
      <w:rFonts w:ascii="Symbol" w:eastAsia="Symbol" w:hAnsi="Symbol" w:cs="Symbol"/>
    </w:rPr>
  </w:style>
  <w:style w:type="paragraph" w:customStyle="1" w:styleId="a8">
    <w:name w:val="Заголовок"/>
    <w:basedOn w:val="a"/>
    <w:next w:val="a9"/>
    <w:rsid w:val="008F5F5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F5F53"/>
    <w:pPr>
      <w:jc w:val="both"/>
    </w:pPr>
    <w:rPr>
      <w:sz w:val="26"/>
    </w:rPr>
  </w:style>
  <w:style w:type="paragraph" w:styleId="aa">
    <w:name w:val="List"/>
    <w:basedOn w:val="a9"/>
    <w:rsid w:val="008F5F53"/>
    <w:rPr>
      <w:rFonts w:cs="Mangal"/>
    </w:rPr>
  </w:style>
  <w:style w:type="paragraph" w:customStyle="1" w:styleId="21">
    <w:name w:val="Название2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F5F5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F5F53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rsid w:val="008F5F53"/>
    <w:pPr>
      <w:jc w:val="center"/>
    </w:pPr>
    <w:rPr>
      <w:sz w:val="28"/>
    </w:rPr>
  </w:style>
  <w:style w:type="paragraph" w:styleId="ac">
    <w:name w:val="Subtitle"/>
    <w:basedOn w:val="a8"/>
    <w:next w:val="a9"/>
    <w:qFormat/>
    <w:rsid w:val="008F5F53"/>
    <w:pPr>
      <w:jc w:val="center"/>
    </w:pPr>
    <w:rPr>
      <w:i/>
      <w:iCs/>
    </w:rPr>
  </w:style>
  <w:style w:type="paragraph" w:styleId="ad">
    <w:name w:val="Body Text Indent"/>
    <w:basedOn w:val="a"/>
    <w:rsid w:val="008F5F53"/>
    <w:pPr>
      <w:spacing w:after="120"/>
      <w:ind w:left="283"/>
    </w:pPr>
  </w:style>
  <w:style w:type="paragraph" w:customStyle="1" w:styleId="ae">
    <w:name w:val="Таблицы (моноширинный)"/>
    <w:basedOn w:val="a"/>
    <w:next w:val="a"/>
    <w:rsid w:val="008F5F53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rsid w:val="008F5F53"/>
    <w:pPr>
      <w:widowControl w:val="0"/>
      <w:autoSpaceDE w:val="0"/>
    </w:pPr>
    <w:rPr>
      <w:rFonts w:ascii="Arial" w:hAnsi="Arial" w:cs="Arial"/>
    </w:rPr>
  </w:style>
  <w:style w:type="paragraph" w:customStyle="1" w:styleId="af0">
    <w:name w:val="Текст в заданном формате"/>
    <w:basedOn w:val="a"/>
    <w:rsid w:val="008F5F53"/>
  </w:style>
  <w:style w:type="paragraph" w:customStyle="1" w:styleId="13">
    <w:name w:val="Абзац списка1"/>
    <w:basedOn w:val="a"/>
    <w:rsid w:val="008F5F53"/>
    <w:pPr>
      <w:widowControl w:val="0"/>
      <w:ind w:left="720"/>
    </w:pPr>
    <w:rPr>
      <w:rFonts w:eastAsia="Andale Sans UI"/>
      <w:kern w:val="1"/>
      <w:sz w:val="24"/>
      <w:szCs w:val="24"/>
    </w:rPr>
  </w:style>
  <w:style w:type="paragraph" w:customStyle="1" w:styleId="af1">
    <w:name w:val="Содержимое таблицы"/>
    <w:basedOn w:val="a"/>
    <w:rsid w:val="008F5F53"/>
    <w:pPr>
      <w:suppressLineNumbers/>
    </w:pPr>
  </w:style>
  <w:style w:type="paragraph" w:customStyle="1" w:styleId="af2">
    <w:name w:val="Заголовок таблицы"/>
    <w:basedOn w:val="af1"/>
    <w:rsid w:val="008F5F53"/>
    <w:pPr>
      <w:jc w:val="center"/>
    </w:pPr>
    <w:rPr>
      <w:b/>
      <w:bCs/>
    </w:rPr>
  </w:style>
  <w:style w:type="paragraph" w:customStyle="1" w:styleId="ConsPlusNormal">
    <w:name w:val="ConsPlusNormal"/>
    <w:rsid w:val="008F5F53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F5F53"/>
    <w:pPr>
      <w:spacing w:after="120" w:line="480" w:lineRule="auto"/>
    </w:pPr>
  </w:style>
  <w:style w:type="paragraph" w:styleId="af3">
    <w:name w:val="Normal (Web)"/>
    <w:basedOn w:val="a"/>
    <w:uiPriority w:val="99"/>
    <w:unhideWhenUsed/>
    <w:rsid w:val="00F51B9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7449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449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53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F5F53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F5F53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F5F53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8F5F53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8F5F53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paragraph" w:styleId="6">
    <w:name w:val="heading 6"/>
    <w:basedOn w:val="a"/>
    <w:next w:val="a"/>
    <w:qFormat/>
    <w:rsid w:val="008F5F53"/>
    <w:pPr>
      <w:keepNext/>
      <w:tabs>
        <w:tab w:val="num" w:pos="0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8F5F53"/>
    <w:pPr>
      <w:keepNext/>
      <w:tabs>
        <w:tab w:val="num" w:pos="0"/>
      </w:tabs>
      <w:ind w:left="1296" w:hanging="1296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F5F53"/>
  </w:style>
  <w:style w:type="character" w:customStyle="1" w:styleId="WW8Num1z1">
    <w:name w:val="WW8Num1z1"/>
    <w:rsid w:val="008F5F53"/>
  </w:style>
  <w:style w:type="character" w:customStyle="1" w:styleId="WW8Num1z2">
    <w:name w:val="WW8Num1z2"/>
    <w:rsid w:val="008F5F53"/>
  </w:style>
  <w:style w:type="character" w:customStyle="1" w:styleId="WW8Num1z3">
    <w:name w:val="WW8Num1z3"/>
    <w:rsid w:val="008F5F53"/>
  </w:style>
  <w:style w:type="character" w:customStyle="1" w:styleId="WW8Num1z4">
    <w:name w:val="WW8Num1z4"/>
    <w:rsid w:val="008F5F53"/>
  </w:style>
  <w:style w:type="character" w:customStyle="1" w:styleId="WW8Num1z5">
    <w:name w:val="WW8Num1z5"/>
    <w:rsid w:val="008F5F53"/>
  </w:style>
  <w:style w:type="character" w:customStyle="1" w:styleId="WW8Num1z6">
    <w:name w:val="WW8Num1z6"/>
    <w:rsid w:val="008F5F53"/>
  </w:style>
  <w:style w:type="character" w:customStyle="1" w:styleId="WW8Num1z7">
    <w:name w:val="WW8Num1z7"/>
    <w:rsid w:val="008F5F53"/>
  </w:style>
  <w:style w:type="character" w:customStyle="1" w:styleId="WW8Num1z8">
    <w:name w:val="WW8Num1z8"/>
    <w:rsid w:val="008F5F53"/>
  </w:style>
  <w:style w:type="character" w:customStyle="1" w:styleId="20">
    <w:name w:val="Основной шрифт абзаца2"/>
    <w:rsid w:val="008F5F53"/>
  </w:style>
  <w:style w:type="character" w:customStyle="1" w:styleId="WW8Num2z0">
    <w:name w:val="WW8Num2z0"/>
    <w:rsid w:val="008F5F53"/>
    <w:rPr>
      <w:rFonts w:ascii="Symbol" w:hAnsi="Symbol" w:cs="OpenSymbol"/>
    </w:rPr>
  </w:style>
  <w:style w:type="character" w:customStyle="1" w:styleId="WW8Num3z0">
    <w:name w:val="WW8Num3z0"/>
    <w:rsid w:val="008F5F53"/>
    <w:rPr>
      <w:rFonts w:ascii="Symbol" w:hAnsi="Symbol" w:cs="OpenSymbol"/>
    </w:rPr>
  </w:style>
  <w:style w:type="character" w:customStyle="1" w:styleId="WW8Num4z0">
    <w:name w:val="WW8Num4z0"/>
    <w:rsid w:val="008F5F53"/>
    <w:rPr>
      <w:rFonts w:ascii="Symbol" w:hAnsi="Symbol" w:cs="OpenSymbol"/>
    </w:rPr>
  </w:style>
  <w:style w:type="character" w:customStyle="1" w:styleId="WW8Num5z0">
    <w:name w:val="WW8Num5z0"/>
    <w:rsid w:val="008F5F53"/>
    <w:rPr>
      <w:rFonts w:ascii="Symbol" w:hAnsi="Symbol" w:cs="OpenSymbol"/>
    </w:rPr>
  </w:style>
  <w:style w:type="character" w:customStyle="1" w:styleId="WW8Num6z0">
    <w:name w:val="WW8Num6z0"/>
    <w:rsid w:val="008F5F53"/>
  </w:style>
  <w:style w:type="character" w:customStyle="1" w:styleId="WW8Num6z1">
    <w:name w:val="WW8Num6z1"/>
    <w:rsid w:val="008F5F53"/>
  </w:style>
  <w:style w:type="character" w:customStyle="1" w:styleId="WW8Num6z2">
    <w:name w:val="WW8Num6z2"/>
    <w:rsid w:val="008F5F53"/>
    <w:rPr>
      <w:rFonts w:cs="Times New Roman"/>
      <w:lang w:val="ru-RU"/>
    </w:rPr>
  </w:style>
  <w:style w:type="character" w:customStyle="1" w:styleId="WW8Num6z3">
    <w:name w:val="WW8Num6z3"/>
    <w:rsid w:val="008F5F53"/>
  </w:style>
  <w:style w:type="character" w:customStyle="1" w:styleId="WW8Num6z4">
    <w:name w:val="WW8Num6z4"/>
    <w:rsid w:val="008F5F53"/>
  </w:style>
  <w:style w:type="character" w:customStyle="1" w:styleId="WW8Num6z5">
    <w:name w:val="WW8Num6z5"/>
    <w:rsid w:val="008F5F53"/>
  </w:style>
  <w:style w:type="character" w:customStyle="1" w:styleId="WW8Num6z6">
    <w:name w:val="WW8Num6z6"/>
    <w:rsid w:val="008F5F53"/>
  </w:style>
  <w:style w:type="character" w:customStyle="1" w:styleId="WW8Num6z7">
    <w:name w:val="WW8Num6z7"/>
    <w:rsid w:val="008F5F53"/>
  </w:style>
  <w:style w:type="character" w:customStyle="1" w:styleId="WW8Num6z8">
    <w:name w:val="WW8Num6z8"/>
    <w:rsid w:val="008F5F53"/>
  </w:style>
  <w:style w:type="character" w:customStyle="1" w:styleId="WW8Num7z0">
    <w:name w:val="WW8Num7z0"/>
    <w:rsid w:val="008F5F53"/>
  </w:style>
  <w:style w:type="character" w:customStyle="1" w:styleId="WW8Num7z1">
    <w:name w:val="WW8Num7z1"/>
    <w:rsid w:val="008F5F53"/>
  </w:style>
  <w:style w:type="character" w:customStyle="1" w:styleId="WW8Num7z2">
    <w:name w:val="WW8Num7z2"/>
    <w:rsid w:val="008F5F53"/>
  </w:style>
  <w:style w:type="character" w:customStyle="1" w:styleId="WW8Num7z3">
    <w:name w:val="WW8Num7z3"/>
    <w:rsid w:val="008F5F53"/>
  </w:style>
  <w:style w:type="character" w:customStyle="1" w:styleId="WW8Num7z4">
    <w:name w:val="WW8Num7z4"/>
    <w:rsid w:val="008F5F53"/>
  </w:style>
  <w:style w:type="character" w:customStyle="1" w:styleId="WW8Num7z5">
    <w:name w:val="WW8Num7z5"/>
    <w:rsid w:val="008F5F53"/>
  </w:style>
  <w:style w:type="character" w:customStyle="1" w:styleId="WW8Num7z6">
    <w:name w:val="WW8Num7z6"/>
    <w:rsid w:val="008F5F53"/>
  </w:style>
  <w:style w:type="character" w:customStyle="1" w:styleId="WW8Num7z7">
    <w:name w:val="WW8Num7z7"/>
    <w:rsid w:val="008F5F53"/>
  </w:style>
  <w:style w:type="character" w:customStyle="1" w:styleId="WW8Num7z8">
    <w:name w:val="WW8Num7z8"/>
    <w:rsid w:val="008F5F53"/>
  </w:style>
  <w:style w:type="character" w:customStyle="1" w:styleId="10">
    <w:name w:val="Основной шрифт абзаца1"/>
    <w:rsid w:val="008F5F53"/>
  </w:style>
  <w:style w:type="character" w:customStyle="1" w:styleId="a3">
    <w:name w:val="Цветовое выделение"/>
    <w:rsid w:val="008F5F53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rsid w:val="008F5F53"/>
    <w:rPr>
      <w:b/>
      <w:bCs/>
      <w:color w:val="008000"/>
      <w:sz w:val="20"/>
      <w:szCs w:val="20"/>
      <w:u w:val="single"/>
    </w:rPr>
  </w:style>
  <w:style w:type="character" w:styleId="a5">
    <w:name w:val="Hyperlink"/>
    <w:rsid w:val="008F5F53"/>
    <w:rPr>
      <w:color w:val="000080"/>
      <w:u w:val="single"/>
    </w:rPr>
  </w:style>
  <w:style w:type="character" w:customStyle="1" w:styleId="a6">
    <w:name w:val="Символ нумерации"/>
    <w:rsid w:val="008F5F53"/>
  </w:style>
  <w:style w:type="character" w:customStyle="1" w:styleId="a7">
    <w:name w:val="Маркеры списка"/>
    <w:rsid w:val="008F5F53"/>
    <w:rPr>
      <w:rFonts w:ascii="OpenSymbol" w:eastAsia="OpenSymbol" w:hAnsi="OpenSymbol" w:cs="OpenSymbol"/>
    </w:rPr>
  </w:style>
  <w:style w:type="character" w:customStyle="1" w:styleId="RTFNum21">
    <w:name w:val="RTF_Num 2 1"/>
    <w:rsid w:val="008F5F53"/>
    <w:rPr>
      <w:rFonts w:ascii="Symbol" w:eastAsia="Symbol" w:hAnsi="Symbol" w:cs="Symbol"/>
    </w:rPr>
  </w:style>
  <w:style w:type="character" w:customStyle="1" w:styleId="RTFNum31">
    <w:name w:val="RTF_Num 3 1"/>
    <w:rsid w:val="008F5F53"/>
    <w:rPr>
      <w:rFonts w:ascii="Symbol" w:eastAsia="Symbol" w:hAnsi="Symbol" w:cs="Symbol"/>
    </w:rPr>
  </w:style>
  <w:style w:type="character" w:customStyle="1" w:styleId="WW-RTFNum21">
    <w:name w:val="WW-RTF_Num 2 1"/>
    <w:rsid w:val="008F5F53"/>
    <w:rPr>
      <w:rFonts w:ascii="Symbol" w:eastAsia="Symbol" w:hAnsi="Symbol" w:cs="Symbol"/>
    </w:rPr>
  </w:style>
  <w:style w:type="character" w:customStyle="1" w:styleId="WW-RTFNum31">
    <w:name w:val="WW-RTF_Num 3 1"/>
    <w:rsid w:val="008F5F53"/>
    <w:rPr>
      <w:rFonts w:ascii="Symbol" w:eastAsia="Symbol" w:hAnsi="Symbol" w:cs="Symbol"/>
    </w:rPr>
  </w:style>
  <w:style w:type="character" w:customStyle="1" w:styleId="RTFNum41">
    <w:name w:val="RTF_Num 4 1"/>
    <w:rsid w:val="008F5F53"/>
    <w:rPr>
      <w:rFonts w:ascii="Symbol" w:eastAsia="Symbol" w:hAnsi="Symbol" w:cs="Symbol"/>
    </w:rPr>
  </w:style>
  <w:style w:type="character" w:customStyle="1" w:styleId="RTFNum51">
    <w:name w:val="RTF_Num 5 1"/>
    <w:rsid w:val="008F5F53"/>
    <w:rPr>
      <w:rFonts w:ascii="Symbol" w:eastAsia="Symbol" w:hAnsi="Symbol" w:cs="Symbol"/>
    </w:rPr>
  </w:style>
  <w:style w:type="paragraph" w:customStyle="1" w:styleId="a8">
    <w:name w:val="Заголовок"/>
    <w:basedOn w:val="a"/>
    <w:next w:val="a9"/>
    <w:rsid w:val="008F5F5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F5F53"/>
    <w:pPr>
      <w:jc w:val="both"/>
    </w:pPr>
    <w:rPr>
      <w:sz w:val="26"/>
    </w:rPr>
  </w:style>
  <w:style w:type="paragraph" w:styleId="aa">
    <w:name w:val="List"/>
    <w:basedOn w:val="a9"/>
    <w:rsid w:val="008F5F53"/>
    <w:rPr>
      <w:rFonts w:cs="Mangal"/>
    </w:rPr>
  </w:style>
  <w:style w:type="paragraph" w:customStyle="1" w:styleId="21">
    <w:name w:val="Название2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F5F5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8F5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F5F53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rsid w:val="008F5F53"/>
    <w:pPr>
      <w:jc w:val="center"/>
    </w:pPr>
    <w:rPr>
      <w:sz w:val="28"/>
    </w:rPr>
  </w:style>
  <w:style w:type="paragraph" w:styleId="ac">
    <w:name w:val="Subtitle"/>
    <w:basedOn w:val="a8"/>
    <w:next w:val="a9"/>
    <w:qFormat/>
    <w:rsid w:val="008F5F53"/>
    <w:pPr>
      <w:jc w:val="center"/>
    </w:pPr>
    <w:rPr>
      <w:i/>
      <w:iCs/>
    </w:rPr>
  </w:style>
  <w:style w:type="paragraph" w:styleId="ad">
    <w:name w:val="Body Text Indent"/>
    <w:basedOn w:val="a"/>
    <w:rsid w:val="008F5F53"/>
    <w:pPr>
      <w:spacing w:after="120"/>
      <w:ind w:left="283"/>
    </w:pPr>
  </w:style>
  <w:style w:type="paragraph" w:customStyle="1" w:styleId="ae">
    <w:name w:val="Таблицы (моноширинный)"/>
    <w:basedOn w:val="a"/>
    <w:next w:val="a"/>
    <w:rsid w:val="008F5F53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rsid w:val="008F5F53"/>
    <w:pPr>
      <w:widowControl w:val="0"/>
      <w:autoSpaceDE w:val="0"/>
    </w:pPr>
    <w:rPr>
      <w:rFonts w:ascii="Arial" w:hAnsi="Arial" w:cs="Arial"/>
    </w:rPr>
  </w:style>
  <w:style w:type="paragraph" w:customStyle="1" w:styleId="af0">
    <w:name w:val="Текст в заданном формате"/>
    <w:basedOn w:val="a"/>
    <w:rsid w:val="008F5F53"/>
  </w:style>
  <w:style w:type="paragraph" w:customStyle="1" w:styleId="13">
    <w:name w:val="Абзац списка1"/>
    <w:basedOn w:val="a"/>
    <w:rsid w:val="008F5F53"/>
    <w:pPr>
      <w:widowControl w:val="0"/>
      <w:ind w:left="720"/>
    </w:pPr>
    <w:rPr>
      <w:rFonts w:eastAsia="Andale Sans UI"/>
      <w:kern w:val="1"/>
      <w:sz w:val="24"/>
      <w:szCs w:val="24"/>
    </w:rPr>
  </w:style>
  <w:style w:type="paragraph" w:customStyle="1" w:styleId="af1">
    <w:name w:val="Содержимое таблицы"/>
    <w:basedOn w:val="a"/>
    <w:rsid w:val="008F5F53"/>
    <w:pPr>
      <w:suppressLineNumbers/>
    </w:pPr>
  </w:style>
  <w:style w:type="paragraph" w:customStyle="1" w:styleId="af2">
    <w:name w:val="Заголовок таблицы"/>
    <w:basedOn w:val="af1"/>
    <w:rsid w:val="008F5F53"/>
    <w:pPr>
      <w:jc w:val="center"/>
    </w:pPr>
    <w:rPr>
      <w:b/>
      <w:bCs/>
    </w:rPr>
  </w:style>
  <w:style w:type="paragraph" w:customStyle="1" w:styleId="ConsPlusNormal">
    <w:name w:val="ConsPlusNormal"/>
    <w:rsid w:val="008F5F53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8F5F53"/>
    <w:pPr>
      <w:spacing w:after="120" w:line="480" w:lineRule="auto"/>
    </w:pPr>
  </w:style>
  <w:style w:type="paragraph" w:styleId="af3">
    <w:name w:val="Normal (Web)"/>
    <w:basedOn w:val="a"/>
    <w:uiPriority w:val="99"/>
    <w:unhideWhenUsed/>
    <w:rsid w:val="00F51B9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7449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449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2-в дело</vt:lpstr>
    </vt:vector>
  </TitlesOfParts>
  <Company>OEM</Company>
  <LinksUpToDate>false</LinksUpToDate>
  <CharactersWithSpaces>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2-в дело</dc:title>
  <dc:creator>ADMIN</dc:creator>
  <cp:lastModifiedBy>User</cp:lastModifiedBy>
  <cp:revision>9</cp:revision>
  <cp:lastPrinted>2023-12-22T08:29:00Z</cp:lastPrinted>
  <dcterms:created xsi:type="dcterms:W3CDTF">2023-12-19T11:15:00Z</dcterms:created>
  <dcterms:modified xsi:type="dcterms:W3CDTF">2023-12-26T06:37:00Z</dcterms:modified>
</cp:coreProperties>
</file>