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8A1" w:rsidRPr="001F08A1" w:rsidRDefault="001F08A1" w:rsidP="001F08A1">
      <w:pPr>
        <w:widowControl/>
        <w:tabs>
          <w:tab w:val="left" w:pos="6860"/>
        </w:tabs>
        <w:suppressAutoHyphens/>
        <w:autoSpaceDE/>
        <w:autoSpaceDN/>
        <w:adjustRightInd/>
        <w:jc w:val="right"/>
        <w:rPr>
          <w:sz w:val="24"/>
          <w:lang w:eastAsia="ar-SA"/>
        </w:rPr>
      </w:pPr>
      <w:r>
        <w:rPr>
          <w:noProof/>
        </w:rPr>
        <w:drawing>
          <wp:anchor distT="0" distB="0" distL="114300" distR="114300" simplePos="0" relativeHeight="251663872" behindDoc="0" locked="0" layoutInCell="1" allowOverlap="1" wp14:anchorId="023DA80A" wp14:editId="126443BA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567690" cy="685165"/>
            <wp:effectExtent l="0" t="0" r="3810" b="635"/>
            <wp:wrapSquare wrapText="right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" cy="6851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08A1">
        <w:rPr>
          <w:sz w:val="28"/>
          <w:szCs w:val="28"/>
          <w:lang w:eastAsia="ar-SA"/>
        </w:rPr>
        <w:t xml:space="preserve"> 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360" w:lineRule="auto"/>
        <w:jc w:val="center"/>
        <w:rPr>
          <w:color w:val="000000"/>
          <w:sz w:val="24"/>
          <w:szCs w:val="24"/>
          <w:lang w:eastAsia="ar-SA"/>
        </w:rPr>
      </w:pPr>
      <w:r w:rsidRPr="001160D5">
        <w:rPr>
          <w:b/>
          <w:bCs/>
          <w:sz w:val="8"/>
          <w:lang w:eastAsia="ar-SA"/>
        </w:rPr>
        <w:br/>
      </w:r>
      <w:r w:rsidRPr="001F08A1">
        <w:rPr>
          <w:b/>
          <w:bCs/>
          <w:color w:val="000000"/>
          <w:sz w:val="28"/>
          <w:szCs w:val="28"/>
          <w:lang w:eastAsia="ar-SA"/>
        </w:rPr>
        <w:t>ПСКОВСКАЯ ОБЛАСТЬ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b/>
          <w:color w:val="000000"/>
          <w:sz w:val="33"/>
          <w:szCs w:val="33"/>
          <w:lang w:eastAsia="ar-SA"/>
        </w:rPr>
      </w:pPr>
    </w:p>
    <w:p w:rsidR="001F08A1" w:rsidRPr="001F08A1" w:rsidRDefault="001F08A1" w:rsidP="001F08A1">
      <w:pPr>
        <w:keepNext/>
        <w:keepLines/>
        <w:widowControl/>
        <w:numPr>
          <w:ilvl w:val="2"/>
          <w:numId w:val="6"/>
        </w:numPr>
        <w:suppressAutoHyphens/>
        <w:autoSpaceDE/>
        <w:autoSpaceDN/>
        <w:adjustRightInd/>
        <w:spacing w:before="40" w:line="276" w:lineRule="auto"/>
        <w:jc w:val="center"/>
        <w:outlineLvl w:val="2"/>
        <w:rPr>
          <w:rFonts w:ascii="Calibri Light" w:hAnsi="Calibri Light" w:cs="Calibri Light"/>
          <w:b/>
          <w:color w:val="1F4D78"/>
          <w:sz w:val="33"/>
          <w:szCs w:val="33"/>
          <w:lang w:eastAsia="ar-SA"/>
        </w:rPr>
      </w:pPr>
      <w:r w:rsidRPr="001F08A1">
        <w:rPr>
          <w:b/>
          <w:color w:val="000000"/>
          <w:sz w:val="33"/>
          <w:szCs w:val="33"/>
          <w:lang w:eastAsia="ar-SA"/>
        </w:rPr>
        <w:t xml:space="preserve">АДМИНИСТРАЦИЯ БЕЖАНИЦКОГО 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b/>
          <w:color w:val="000000"/>
          <w:sz w:val="33"/>
          <w:szCs w:val="33"/>
          <w:lang w:eastAsia="ar-SA"/>
        </w:rPr>
      </w:pPr>
      <w:r w:rsidRPr="001F08A1">
        <w:rPr>
          <w:b/>
          <w:sz w:val="33"/>
          <w:szCs w:val="33"/>
          <w:lang w:eastAsia="ar-SA"/>
        </w:rPr>
        <w:t>МУНИЦИПАЛЬНОГО ОКРУГА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b/>
          <w:bCs/>
          <w:color w:val="000000"/>
          <w:sz w:val="33"/>
          <w:szCs w:val="33"/>
          <w:lang w:eastAsia="ar-SA"/>
        </w:rPr>
      </w:pPr>
    </w:p>
    <w:p w:rsidR="001F08A1" w:rsidRPr="001F08A1" w:rsidRDefault="00BA17F6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spacing w:val="1"/>
          <w:sz w:val="28"/>
          <w:szCs w:val="28"/>
          <w:lang w:eastAsia="ar-SA"/>
        </w:rPr>
      </w:pPr>
      <w:proofErr w:type="gramStart"/>
      <w:r>
        <w:rPr>
          <w:b/>
          <w:bCs/>
          <w:color w:val="000000"/>
          <w:sz w:val="33"/>
          <w:szCs w:val="33"/>
          <w:lang w:eastAsia="ar-SA"/>
        </w:rPr>
        <w:t>П</w:t>
      </w:r>
      <w:proofErr w:type="gramEnd"/>
      <w:r>
        <w:rPr>
          <w:b/>
          <w:bCs/>
          <w:color w:val="000000"/>
          <w:sz w:val="33"/>
          <w:szCs w:val="33"/>
          <w:lang w:eastAsia="ar-SA"/>
        </w:rPr>
        <w:t xml:space="preserve"> О С Т А Н О В Л</w:t>
      </w:r>
      <w:r w:rsidR="001F08A1" w:rsidRPr="001F08A1">
        <w:rPr>
          <w:b/>
          <w:bCs/>
          <w:color w:val="000000"/>
          <w:sz w:val="33"/>
          <w:szCs w:val="33"/>
          <w:lang w:eastAsia="ar-SA"/>
        </w:rPr>
        <w:t xml:space="preserve"> Е Н И Е</w:t>
      </w:r>
    </w:p>
    <w:p w:rsidR="00E51FC3" w:rsidRPr="00430C6D" w:rsidRDefault="00E51FC3" w:rsidP="001F08A1">
      <w:pPr>
        <w:widowControl/>
        <w:suppressAutoHyphens/>
        <w:autoSpaceDE/>
        <w:autoSpaceDN/>
        <w:adjustRightInd/>
        <w:spacing w:line="276" w:lineRule="auto"/>
        <w:rPr>
          <w:spacing w:val="1"/>
          <w:sz w:val="18"/>
          <w:szCs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276" w:lineRule="auto"/>
        <w:rPr>
          <w:b/>
          <w:bCs/>
          <w:spacing w:val="1"/>
          <w:sz w:val="22"/>
          <w:lang w:eastAsia="ar-SA"/>
        </w:rPr>
      </w:pPr>
      <w:r w:rsidRPr="001F08A1">
        <w:rPr>
          <w:spacing w:val="1"/>
          <w:sz w:val="28"/>
          <w:szCs w:val="28"/>
          <w:lang w:eastAsia="ar-SA"/>
        </w:rPr>
        <w:t xml:space="preserve">от </w:t>
      </w:r>
      <w:r w:rsidR="008F4B52">
        <w:rPr>
          <w:spacing w:val="1"/>
          <w:sz w:val="28"/>
          <w:szCs w:val="28"/>
          <w:lang w:eastAsia="ar-SA"/>
        </w:rPr>
        <w:t>06</w:t>
      </w:r>
      <w:r w:rsidR="004F33C9">
        <w:rPr>
          <w:spacing w:val="1"/>
          <w:sz w:val="28"/>
          <w:szCs w:val="28"/>
          <w:lang w:eastAsia="ar-SA"/>
        </w:rPr>
        <w:t>.0</w:t>
      </w:r>
      <w:r w:rsidR="008F4B52">
        <w:rPr>
          <w:spacing w:val="1"/>
          <w:sz w:val="28"/>
          <w:szCs w:val="28"/>
          <w:lang w:eastAsia="ar-SA"/>
        </w:rPr>
        <w:t>7</w:t>
      </w:r>
      <w:r w:rsidR="004F33C9">
        <w:rPr>
          <w:spacing w:val="1"/>
          <w:sz w:val="28"/>
          <w:szCs w:val="28"/>
          <w:lang w:eastAsia="ar-SA"/>
        </w:rPr>
        <w:t>.2026 г.</w:t>
      </w:r>
      <w:r w:rsidR="00AD4511">
        <w:rPr>
          <w:spacing w:val="1"/>
          <w:sz w:val="28"/>
          <w:szCs w:val="28"/>
          <w:lang w:eastAsia="ar-SA"/>
        </w:rPr>
        <w:t xml:space="preserve"> </w:t>
      </w:r>
      <w:r w:rsidR="004F33C9" w:rsidRPr="004F33C9">
        <w:rPr>
          <w:spacing w:val="1"/>
          <w:sz w:val="28"/>
          <w:szCs w:val="28"/>
          <w:lang w:eastAsia="ar-SA"/>
        </w:rPr>
        <w:t>№</w:t>
      </w:r>
      <w:r w:rsidR="00AD4511">
        <w:rPr>
          <w:spacing w:val="1"/>
          <w:sz w:val="28"/>
          <w:szCs w:val="28"/>
          <w:lang w:eastAsia="ar-SA"/>
        </w:rPr>
        <w:t xml:space="preserve"> </w:t>
      </w:r>
      <w:r w:rsidR="008F4B52">
        <w:rPr>
          <w:spacing w:val="1"/>
          <w:sz w:val="28"/>
          <w:szCs w:val="28"/>
          <w:lang w:eastAsia="ar-SA"/>
        </w:rPr>
        <w:t>820</w:t>
      </w:r>
    </w:p>
    <w:p w:rsidR="001F08A1" w:rsidRPr="00AB5474" w:rsidRDefault="001F08A1" w:rsidP="00AB5474">
      <w:pPr>
        <w:widowControl/>
        <w:suppressAutoHyphens/>
        <w:autoSpaceDE/>
        <w:autoSpaceDN/>
        <w:adjustRightInd/>
        <w:spacing w:line="360" w:lineRule="auto"/>
        <w:ind w:left="567"/>
        <w:rPr>
          <w:lang w:eastAsia="ar-SA"/>
        </w:rPr>
      </w:pPr>
      <w:proofErr w:type="spellStart"/>
      <w:r w:rsidRPr="001F08A1">
        <w:rPr>
          <w:spacing w:val="1"/>
          <w:sz w:val="22"/>
          <w:lang w:eastAsia="ar-SA"/>
        </w:rPr>
        <w:t>р.п</w:t>
      </w:r>
      <w:proofErr w:type="spellEnd"/>
      <w:r w:rsidRPr="001F08A1">
        <w:rPr>
          <w:spacing w:val="1"/>
          <w:sz w:val="22"/>
          <w:lang w:eastAsia="ar-SA"/>
        </w:rPr>
        <w:t>. Бежаницы</w:t>
      </w:r>
    </w:p>
    <w:p w:rsidR="00AB5474" w:rsidRPr="006F7363" w:rsidRDefault="00AB5474" w:rsidP="00C77DA3">
      <w:pPr>
        <w:widowControl/>
        <w:suppressAutoHyphens/>
        <w:autoSpaceDE/>
        <w:autoSpaceDN/>
        <w:adjustRightInd/>
        <w:jc w:val="center"/>
        <w:rPr>
          <w:sz w:val="26"/>
          <w:szCs w:val="26"/>
          <w:lang w:eastAsia="ar-SA"/>
        </w:rPr>
      </w:pPr>
    </w:p>
    <w:p w:rsidR="008F4B52" w:rsidRPr="008F4B52" w:rsidRDefault="008F4B52" w:rsidP="008F4B52">
      <w:pPr>
        <w:jc w:val="center"/>
        <w:rPr>
          <w:sz w:val="26"/>
          <w:szCs w:val="26"/>
        </w:rPr>
      </w:pPr>
      <w:r w:rsidRPr="008F4B52">
        <w:rPr>
          <w:sz w:val="26"/>
          <w:szCs w:val="26"/>
        </w:rPr>
        <w:t xml:space="preserve">О признании утратившим силу постановления Администрации Бежаницкого муниципального округа от 16.12.2025 </w:t>
      </w:r>
      <w:r w:rsidR="000C561E">
        <w:rPr>
          <w:sz w:val="26"/>
          <w:szCs w:val="26"/>
        </w:rPr>
        <w:t xml:space="preserve">г. </w:t>
      </w:r>
      <w:r w:rsidRPr="008F4B52">
        <w:rPr>
          <w:sz w:val="26"/>
          <w:szCs w:val="26"/>
        </w:rPr>
        <w:t>№ 1599 «Об утверждении программы профилактики рисков причинения вреда (ущерба)</w:t>
      </w:r>
      <w:r w:rsidR="000C561E">
        <w:rPr>
          <w:sz w:val="26"/>
          <w:szCs w:val="26"/>
        </w:rPr>
        <w:t xml:space="preserve"> охраняемым законом ценностям в </w:t>
      </w:r>
      <w:r w:rsidRPr="008F4B52">
        <w:rPr>
          <w:sz w:val="26"/>
          <w:szCs w:val="26"/>
        </w:rPr>
        <w:t>сфере муниципального жилищного контроля на 2026 год</w:t>
      </w:r>
      <w:r w:rsidR="000C561E">
        <w:rPr>
          <w:sz w:val="26"/>
          <w:szCs w:val="26"/>
        </w:rPr>
        <w:t>»</w:t>
      </w:r>
    </w:p>
    <w:p w:rsidR="008F4B52" w:rsidRPr="008F4B52" w:rsidRDefault="008F4B52" w:rsidP="008F4B52">
      <w:pPr>
        <w:ind w:firstLine="708"/>
        <w:jc w:val="both"/>
        <w:rPr>
          <w:sz w:val="26"/>
          <w:szCs w:val="26"/>
        </w:rPr>
      </w:pPr>
    </w:p>
    <w:p w:rsidR="008F4B52" w:rsidRDefault="008F4B52" w:rsidP="008F4B52">
      <w:pPr>
        <w:ind w:firstLine="708"/>
        <w:jc w:val="both"/>
        <w:rPr>
          <w:sz w:val="26"/>
          <w:szCs w:val="26"/>
        </w:rPr>
      </w:pPr>
      <w:proofErr w:type="gramStart"/>
      <w:r w:rsidRPr="008F4B52">
        <w:rPr>
          <w:sz w:val="26"/>
          <w:szCs w:val="26"/>
        </w:rPr>
        <w:t xml:space="preserve">В соответствии с Федеральным законом от 20.02.2026 г. № 23-ФЗ «О внесении изменений в отдельные законодательные акты Российской Федерации и признании утратившим силу подпункта </w:t>
      </w:r>
      <w:r w:rsidR="000C561E">
        <w:rPr>
          <w:sz w:val="26"/>
          <w:szCs w:val="26"/>
        </w:rPr>
        <w:t>«</w:t>
      </w:r>
      <w:r w:rsidRPr="008F4B52">
        <w:rPr>
          <w:sz w:val="26"/>
          <w:szCs w:val="26"/>
        </w:rPr>
        <w:t>д</w:t>
      </w:r>
      <w:r w:rsidR="000C561E">
        <w:rPr>
          <w:sz w:val="26"/>
          <w:szCs w:val="26"/>
        </w:rPr>
        <w:t>»</w:t>
      </w:r>
      <w:r w:rsidRPr="008F4B52">
        <w:rPr>
          <w:sz w:val="26"/>
          <w:szCs w:val="26"/>
        </w:rPr>
        <w:t xml:space="preserve"> пункта 29 части 2 статьи 32 Федерального закона </w:t>
      </w:r>
      <w:r w:rsidR="000C561E">
        <w:rPr>
          <w:sz w:val="26"/>
          <w:szCs w:val="26"/>
        </w:rPr>
        <w:t>«</w:t>
      </w:r>
      <w:r w:rsidRPr="008F4B52">
        <w:rPr>
          <w:sz w:val="26"/>
          <w:szCs w:val="26"/>
        </w:rPr>
        <w:t>Об общих принципах организации местного самоуправления в единой системе публичной власти», руководствуясь ст. 34 Устава Бежаницкого муниципального округа Псковской области, Администрация Бежаницкого муниципального округа ПОСТАНОВЛЯЕТ:</w:t>
      </w:r>
      <w:proofErr w:type="gramEnd"/>
    </w:p>
    <w:p w:rsidR="008F4B52" w:rsidRPr="008F4B52" w:rsidRDefault="008F4B52" w:rsidP="008F4B52">
      <w:pPr>
        <w:ind w:firstLine="708"/>
        <w:jc w:val="both"/>
        <w:rPr>
          <w:sz w:val="26"/>
          <w:szCs w:val="26"/>
        </w:rPr>
      </w:pPr>
    </w:p>
    <w:p w:rsidR="008F4B52" w:rsidRPr="008F4B52" w:rsidRDefault="000C561E" w:rsidP="008F4B52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8F4B52" w:rsidRPr="008F4B52">
        <w:rPr>
          <w:sz w:val="26"/>
          <w:szCs w:val="26"/>
        </w:rPr>
        <w:t xml:space="preserve"> Признать утратившим силу постановление Администрации Бежаницкого муниципального округа от 16.12.2025 </w:t>
      </w:r>
      <w:r>
        <w:rPr>
          <w:sz w:val="26"/>
          <w:szCs w:val="26"/>
        </w:rPr>
        <w:t xml:space="preserve">г. </w:t>
      </w:r>
      <w:bookmarkStart w:id="0" w:name="_GoBack"/>
      <w:bookmarkEnd w:id="0"/>
      <w:r w:rsidR="008F4B52" w:rsidRPr="008F4B52">
        <w:rPr>
          <w:sz w:val="26"/>
          <w:szCs w:val="26"/>
        </w:rPr>
        <w:t>№ 1599 «Об утверждении программы профилактики рисков причинения вреда (ущерба) охраняемым законом ценностям в сфере муниципального жилищного контроля на 2026 год.</w:t>
      </w:r>
    </w:p>
    <w:p w:rsidR="008F4B52" w:rsidRPr="008F4B52" w:rsidRDefault="008F4B52" w:rsidP="008F4B52">
      <w:pPr>
        <w:ind w:firstLine="708"/>
        <w:jc w:val="both"/>
        <w:rPr>
          <w:sz w:val="26"/>
          <w:szCs w:val="26"/>
        </w:rPr>
      </w:pPr>
      <w:r w:rsidRPr="008F4B52">
        <w:rPr>
          <w:sz w:val="26"/>
          <w:szCs w:val="26"/>
        </w:rPr>
        <w:t>2. Настоящее постановление вступает в силу с 1 сентября 2026 года.</w:t>
      </w:r>
    </w:p>
    <w:p w:rsidR="00E006BB" w:rsidRDefault="008F4B52" w:rsidP="008F4B52">
      <w:pPr>
        <w:ind w:firstLine="708"/>
        <w:jc w:val="both"/>
        <w:rPr>
          <w:sz w:val="26"/>
          <w:szCs w:val="26"/>
        </w:rPr>
      </w:pPr>
      <w:r w:rsidRPr="008F4B52">
        <w:rPr>
          <w:sz w:val="26"/>
          <w:szCs w:val="26"/>
        </w:rPr>
        <w:t>3. Опубликовать настоящее постановление в сетевом издании «Нормативные правовые акты Псковской области» в информационно-телекоммуникационной сети «Интернет» https://pravo.pskov.ru и на официальном сайте Бежаницкого муниципального округа https://bezhanicy.gosuslugi.ru в информационно-телекоммуникационной сети «Интернет».</w:t>
      </w:r>
    </w:p>
    <w:p w:rsidR="009169DD" w:rsidRPr="006F7363" w:rsidRDefault="009169DD" w:rsidP="00410763">
      <w:pPr>
        <w:jc w:val="both"/>
        <w:rPr>
          <w:sz w:val="26"/>
          <w:szCs w:val="26"/>
        </w:rPr>
      </w:pPr>
    </w:p>
    <w:p w:rsidR="004A62D2" w:rsidRDefault="004A62D2" w:rsidP="00410763">
      <w:pPr>
        <w:widowControl/>
        <w:tabs>
          <w:tab w:val="left" w:pos="336"/>
          <w:tab w:val="left" w:pos="5245"/>
          <w:tab w:val="left" w:pos="5529"/>
          <w:tab w:val="left" w:pos="7371"/>
        </w:tabs>
        <w:suppressAutoHyphens/>
        <w:autoSpaceDE/>
        <w:autoSpaceDN/>
        <w:adjustRightInd/>
        <w:rPr>
          <w:sz w:val="26"/>
          <w:szCs w:val="26"/>
        </w:rPr>
      </w:pPr>
    </w:p>
    <w:p w:rsidR="00600103" w:rsidRPr="006F7363" w:rsidRDefault="00600103" w:rsidP="00410763">
      <w:pPr>
        <w:widowControl/>
        <w:tabs>
          <w:tab w:val="left" w:pos="336"/>
          <w:tab w:val="left" w:pos="5245"/>
          <w:tab w:val="left" w:pos="5529"/>
          <w:tab w:val="left" w:pos="7371"/>
        </w:tabs>
        <w:suppressAutoHyphens/>
        <w:autoSpaceDE/>
        <w:autoSpaceDN/>
        <w:adjustRightInd/>
        <w:rPr>
          <w:sz w:val="26"/>
          <w:szCs w:val="26"/>
        </w:rPr>
      </w:pPr>
    </w:p>
    <w:p w:rsidR="004A62D2" w:rsidRPr="006F7363" w:rsidRDefault="004A62D2" w:rsidP="00410763">
      <w:pPr>
        <w:jc w:val="both"/>
        <w:rPr>
          <w:sz w:val="26"/>
          <w:szCs w:val="26"/>
        </w:rPr>
      </w:pPr>
      <w:r w:rsidRPr="006F7363">
        <w:rPr>
          <w:sz w:val="26"/>
          <w:szCs w:val="26"/>
        </w:rPr>
        <w:t>Глава Бежаницкого</w:t>
      </w:r>
      <w:r w:rsidR="00A423A4">
        <w:rPr>
          <w:sz w:val="26"/>
          <w:szCs w:val="26"/>
        </w:rPr>
        <w:t xml:space="preserve"> </w:t>
      </w:r>
      <w:r w:rsidRPr="006F7363">
        <w:rPr>
          <w:sz w:val="26"/>
          <w:szCs w:val="26"/>
        </w:rPr>
        <w:t>муниципального округа</w:t>
      </w:r>
      <w:r w:rsidR="002934CE">
        <w:rPr>
          <w:sz w:val="26"/>
          <w:szCs w:val="26"/>
        </w:rPr>
        <w:tab/>
      </w:r>
      <w:r w:rsidR="002934CE">
        <w:rPr>
          <w:sz w:val="26"/>
          <w:szCs w:val="26"/>
        </w:rPr>
        <w:tab/>
      </w:r>
      <w:r w:rsidR="002934CE">
        <w:rPr>
          <w:sz w:val="26"/>
          <w:szCs w:val="26"/>
        </w:rPr>
        <w:tab/>
      </w:r>
      <w:r w:rsidR="002934CE">
        <w:rPr>
          <w:sz w:val="26"/>
          <w:szCs w:val="26"/>
        </w:rPr>
        <w:tab/>
      </w:r>
      <w:r w:rsidR="00A41B77">
        <w:rPr>
          <w:sz w:val="26"/>
          <w:szCs w:val="26"/>
        </w:rPr>
        <w:tab/>
      </w:r>
      <w:r w:rsidRPr="006F7363">
        <w:rPr>
          <w:sz w:val="26"/>
          <w:szCs w:val="26"/>
        </w:rPr>
        <w:t>Е.М. Иванова</w:t>
      </w:r>
    </w:p>
    <w:p w:rsidR="00AD5DDC" w:rsidRPr="006F7363" w:rsidRDefault="004A62D2" w:rsidP="00692C0A">
      <w:pPr>
        <w:widowControl/>
        <w:tabs>
          <w:tab w:val="left" w:pos="336"/>
          <w:tab w:val="left" w:pos="5245"/>
          <w:tab w:val="left" w:pos="5529"/>
          <w:tab w:val="left" w:pos="7371"/>
        </w:tabs>
        <w:suppressAutoHyphens/>
        <w:autoSpaceDE/>
        <w:autoSpaceDN/>
        <w:adjustRightInd/>
        <w:rPr>
          <w:sz w:val="26"/>
          <w:szCs w:val="26"/>
        </w:rPr>
      </w:pPr>
      <w:r w:rsidRPr="006F7363">
        <w:rPr>
          <w:sz w:val="26"/>
          <w:szCs w:val="26"/>
        </w:rPr>
        <w:t xml:space="preserve">Верно: </w:t>
      </w:r>
      <w:r w:rsidR="001C038D" w:rsidRPr="006F7363">
        <w:rPr>
          <w:sz w:val="26"/>
          <w:szCs w:val="26"/>
        </w:rPr>
        <w:t>Вороненкова</w:t>
      </w:r>
    </w:p>
    <w:sectPr w:rsidR="00AD5DDC" w:rsidRPr="006F7363" w:rsidSect="004568B5">
      <w:headerReference w:type="even" r:id="rId9"/>
      <w:pgSz w:w="11906" w:h="16838"/>
      <w:pgMar w:top="1134" w:right="851" w:bottom="851" w:left="1418" w:header="72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1827" w:rsidRDefault="00471827" w:rsidP="0091594C">
      <w:r>
        <w:separator/>
      </w:r>
    </w:p>
  </w:endnote>
  <w:endnote w:type="continuationSeparator" w:id="0">
    <w:p w:rsidR="00471827" w:rsidRDefault="00471827" w:rsidP="00915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1827" w:rsidRDefault="00471827" w:rsidP="0091594C">
      <w:r>
        <w:separator/>
      </w:r>
    </w:p>
  </w:footnote>
  <w:footnote w:type="continuationSeparator" w:id="0">
    <w:p w:rsidR="00471827" w:rsidRDefault="00471827" w:rsidP="009159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4A62" w:rsidRDefault="00657322" w:rsidP="00933DF9">
    <w:pPr>
      <w:pStyle w:val="a3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9E4A62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9E4A62">
      <w:rPr>
        <w:rStyle w:val="ab"/>
        <w:noProof/>
      </w:rPr>
      <w:t>2</w:t>
    </w:r>
    <w:r>
      <w:rPr>
        <w:rStyle w:val="ab"/>
      </w:rPr>
      <w:fldChar w:fldCharType="end"/>
    </w:r>
  </w:p>
  <w:p w:rsidR="009E4A62" w:rsidRDefault="009E4A62">
    <w:pPr>
      <w:pStyle w:val="a3"/>
    </w:pPr>
  </w:p>
  <w:p w:rsidR="008B62E3" w:rsidRDefault="008B62E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1694DDB"/>
    <w:multiLevelType w:val="multilevel"/>
    <w:tmpl w:val="1040A6B0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2">
    <w:nsid w:val="01C51897"/>
    <w:multiLevelType w:val="hybridMultilevel"/>
    <w:tmpl w:val="1C12498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4A582F"/>
    <w:multiLevelType w:val="hybridMultilevel"/>
    <w:tmpl w:val="4DDC6634"/>
    <w:lvl w:ilvl="0" w:tplc="72FA6C6A">
      <w:start w:val="1"/>
      <w:numFmt w:val="decimal"/>
      <w:lvlText w:val="%1)"/>
      <w:lvlJc w:val="left"/>
      <w:pPr>
        <w:ind w:left="502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0D44208E"/>
    <w:multiLevelType w:val="multilevel"/>
    <w:tmpl w:val="3F6220B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5">
    <w:nsid w:val="0F3A5FF7"/>
    <w:multiLevelType w:val="multilevel"/>
    <w:tmpl w:val="F49A7F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54" w:hanging="64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hint="default"/>
      </w:rPr>
    </w:lvl>
  </w:abstractNum>
  <w:abstractNum w:abstractNumId="6">
    <w:nsid w:val="10D2732A"/>
    <w:multiLevelType w:val="multilevel"/>
    <w:tmpl w:val="E4EA676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533096"/>
    <w:multiLevelType w:val="hybridMultilevel"/>
    <w:tmpl w:val="72EE8CE8"/>
    <w:lvl w:ilvl="0" w:tplc="235A84F6">
      <w:start w:val="1"/>
      <w:numFmt w:val="decimal"/>
      <w:lvlText w:val="%1)"/>
      <w:lvlJc w:val="left"/>
      <w:pPr>
        <w:ind w:left="92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00E77F1"/>
    <w:multiLevelType w:val="hybridMultilevel"/>
    <w:tmpl w:val="1E9A78B4"/>
    <w:lvl w:ilvl="0" w:tplc="DB5265B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4BD91949"/>
    <w:multiLevelType w:val="hybridMultilevel"/>
    <w:tmpl w:val="9334A95A"/>
    <w:lvl w:ilvl="0" w:tplc="B3845B3C">
      <w:start w:val="1"/>
      <w:numFmt w:val="decimal"/>
      <w:lvlText w:val="%1)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C9236CA"/>
    <w:multiLevelType w:val="hybridMultilevel"/>
    <w:tmpl w:val="C598E638"/>
    <w:lvl w:ilvl="0" w:tplc="D66C8042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FDD2A7A"/>
    <w:multiLevelType w:val="multilevel"/>
    <w:tmpl w:val="3B160694"/>
    <w:lvl w:ilvl="0">
      <w:start w:val="1"/>
      <w:numFmt w:val="decimal"/>
      <w:lvlText w:val="%1)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>
    <w:nsid w:val="5B3377AE"/>
    <w:multiLevelType w:val="hybridMultilevel"/>
    <w:tmpl w:val="B7EA43A0"/>
    <w:lvl w:ilvl="0" w:tplc="62B29F3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5F2E3CBD"/>
    <w:multiLevelType w:val="multilevel"/>
    <w:tmpl w:val="4670AEBC"/>
    <w:lvl w:ilvl="0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>
    <w:nsid w:val="66EA77AE"/>
    <w:multiLevelType w:val="hybridMultilevel"/>
    <w:tmpl w:val="456A4C4C"/>
    <w:lvl w:ilvl="0" w:tplc="63460514">
      <w:start w:val="1"/>
      <w:numFmt w:val="bullet"/>
      <w:lvlText w:val=""/>
      <w:lvlJc w:val="left"/>
      <w:pPr>
        <w:tabs>
          <w:tab w:val="num" w:pos="851"/>
        </w:tabs>
        <w:ind w:left="0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82533D9"/>
    <w:multiLevelType w:val="hybridMultilevel"/>
    <w:tmpl w:val="BF00DD2C"/>
    <w:lvl w:ilvl="0" w:tplc="17243C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6AA6418E"/>
    <w:multiLevelType w:val="hybridMultilevel"/>
    <w:tmpl w:val="4670AEBC"/>
    <w:lvl w:ilvl="0" w:tplc="63460514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3"/>
  </w:num>
  <w:num w:numId="3">
    <w:abstractNumId w:val="14"/>
  </w:num>
  <w:num w:numId="4">
    <w:abstractNumId w:val="2"/>
  </w:num>
  <w:num w:numId="5">
    <w:abstractNumId w:val="11"/>
  </w:num>
  <w:num w:numId="6">
    <w:abstractNumId w:val="0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5"/>
  </w:num>
  <w:num w:numId="11">
    <w:abstractNumId w:val="7"/>
  </w:num>
  <w:num w:numId="12">
    <w:abstractNumId w:val="4"/>
  </w:num>
  <w:num w:numId="13">
    <w:abstractNumId w:val="12"/>
  </w:num>
  <w:num w:numId="14">
    <w:abstractNumId w:val="8"/>
  </w:num>
  <w:num w:numId="15">
    <w:abstractNumId w:val="9"/>
  </w:num>
  <w:num w:numId="16">
    <w:abstractNumId w:val="3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rawingGridVerticalSpacing w:val="106"/>
  <w:displayHorizontalDrawingGridEvery w:val="0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F39"/>
    <w:rsid w:val="00001FA2"/>
    <w:rsid w:val="00004DAE"/>
    <w:rsid w:val="0000590A"/>
    <w:rsid w:val="00011AE8"/>
    <w:rsid w:val="000165D7"/>
    <w:rsid w:val="00035F04"/>
    <w:rsid w:val="0004323F"/>
    <w:rsid w:val="00043290"/>
    <w:rsid w:val="00044D6F"/>
    <w:rsid w:val="00050736"/>
    <w:rsid w:val="00054AD5"/>
    <w:rsid w:val="000576AB"/>
    <w:rsid w:val="00060176"/>
    <w:rsid w:val="00060451"/>
    <w:rsid w:val="000710B0"/>
    <w:rsid w:val="00091BA8"/>
    <w:rsid w:val="00094D3A"/>
    <w:rsid w:val="00096C94"/>
    <w:rsid w:val="0009795F"/>
    <w:rsid w:val="000A21C0"/>
    <w:rsid w:val="000A4546"/>
    <w:rsid w:val="000B1754"/>
    <w:rsid w:val="000B23B2"/>
    <w:rsid w:val="000B3381"/>
    <w:rsid w:val="000B608B"/>
    <w:rsid w:val="000C270B"/>
    <w:rsid w:val="000C2ECD"/>
    <w:rsid w:val="000C561E"/>
    <w:rsid w:val="000C5F98"/>
    <w:rsid w:val="000C6247"/>
    <w:rsid w:val="000D0CE8"/>
    <w:rsid w:val="000E042D"/>
    <w:rsid w:val="000F7AF7"/>
    <w:rsid w:val="00100841"/>
    <w:rsid w:val="00101341"/>
    <w:rsid w:val="0010757F"/>
    <w:rsid w:val="00111F26"/>
    <w:rsid w:val="001160D5"/>
    <w:rsid w:val="00127207"/>
    <w:rsid w:val="00133564"/>
    <w:rsid w:val="001375A9"/>
    <w:rsid w:val="001533FA"/>
    <w:rsid w:val="001543D4"/>
    <w:rsid w:val="0016228E"/>
    <w:rsid w:val="001629E8"/>
    <w:rsid w:val="001752A0"/>
    <w:rsid w:val="001761E8"/>
    <w:rsid w:val="00183F9B"/>
    <w:rsid w:val="00185AF3"/>
    <w:rsid w:val="001922CC"/>
    <w:rsid w:val="001B5932"/>
    <w:rsid w:val="001C038D"/>
    <w:rsid w:val="001D4AF0"/>
    <w:rsid w:val="001D7BA3"/>
    <w:rsid w:val="001F08A1"/>
    <w:rsid w:val="001F5188"/>
    <w:rsid w:val="00210C59"/>
    <w:rsid w:val="0024363B"/>
    <w:rsid w:val="00245CA8"/>
    <w:rsid w:val="0025162A"/>
    <w:rsid w:val="00256FD7"/>
    <w:rsid w:val="00257180"/>
    <w:rsid w:val="002621AE"/>
    <w:rsid w:val="0026309E"/>
    <w:rsid w:val="00291C61"/>
    <w:rsid w:val="00292AD9"/>
    <w:rsid w:val="002934CE"/>
    <w:rsid w:val="002975CC"/>
    <w:rsid w:val="002B3563"/>
    <w:rsid w:val="002B7B29"/>
    <w:rsid w:val="002C62A1"/>
    <w:rsid w:val="002D1BB8"/>
    <w:rsid w:val="002D5632"/>
    <w:rsid w:val="00306FA6"/>
    <w:rsid w:val="0031676B"/>
    <w:rsid w:val="00317C9A"/>
    <w:rsid w:val="00324855"/>
    <w:rsid w:val="0032763D"/>
    <w:rsid w:val="00333440"/>
    <w:rsid w:val="003336BC"/>
    <w:rsid w:val="003355DA"/>
    <w:rsid w:val="003359C4"/>
    <w:rsid w:val="00346311"/>
    <w:rsid w:val="00354CD5"/>
    <w:rsid w:val="003620BD"/>
    <w:rsid w:val="003752CE"/>
    <w:rsid w:val="00376B52"/>
    <w:rsid w:val="003816AC"/>
    <w:rsid w:val="00383C96"/>
    <w:rsid w:val="00385FEE"/>
    <w:rsid w:val="003913DD"/>
    <w:rsid w:val="00393022"/>
    <w:rsid w:val="003A0915"/>
    <w:rsid w:val="003A0E53"/>
    <w:rsid w:val="003A2C19"/>
    <w:rsid w:val="003A3D5F"/>
    <w:rsid w:val="003A508F"/>
    <w:rsid w:val="003B10CC"/>
    <w:rsid w:val="003B4C33"/>
    <w:rsid w:val="003B7D5A"/>
    <w:rsid w:val="003C365D"/>
    <w:rsid w:val="003C6E41"/>
    <w:rsid w:val="003D6977"/>
    <w:rsid w:val="003E47A6"/>
    <w:rsid w:val="003E5B47"/>
    <w:rsid w:val="003E6B47"/>
    <w:rsid w:val="003E7D1C"/>
    <w:rsid w:val="003F1A3B"/>
    <w:rsid w:val="003F3C95"/>
    <w:rsid w:val="00405C6B"/>
    <w:rsid w:val="004105DA"/>
    <w:rsid w:val="00410763"/>
    <w:rsid w:val="00413EBF"/>
    <w:rsid w:val="0042668E"/>
    <w:rsid w:val="00430C6D"/>
    <w:rsid w:val="00431424"/>
    <w:rsid w:val="00431F42"/>
    <w:rsid w:val="00453F20"/>
    <w:rsid w:val="004568B5"/>
    <w:rsid w:val="00462123"/>
    <w:rsid w:val="0046733C"/>
    <w:rsid w:val="00471827"/>
    <w:rsid w:val="00476E56"/>
    <w:rsid w:val="00480C41"/>
    <w:rsid w:val="004835D6"/>
    <w:rsid w:val="004A52B6"/>
    <w:rsid w:val="004A6030"/>
    <w:rsid w:val="004A62D2"/>
    <w:rsid w:val="004D00BD"/>
    <w:rsid w:val="004D5393"/>
    <w:rsid w:val="004D628D"/>
    <w:rsid w:val="004E7FCD"/>
    <w:rsid w:val="004F33C9"/>
    <w:rsid w:val="004F3B59"/>
    <w:rsid w:val="004F5F0B"/>
    <w:rsid w:val="00501E01"/>
    <w:rsid w:val="00510E46"/>
    <w:rsid w:val="00517131"/>
    <w:rsid w:val="00520589"/>
    <w:rsid w:val="00524664"/>
    <w:rsid w:val="00533C1F"/>
    <w:rsid w:val="00537AEE"/>
    <w:rsid w:val="005405D8"/>
    <w:rsid w:val="0054208E"/>
    <w:rsid w:val="005468B3"/>
    <w:rsid w:val="00566993"/>
    <w:rsid w:val="00581770"/>
    <w:rsid w:val="00581F2A"/>
    <w:rsid w:val="00582529"/>
    <w:rsid w:val="00591F00"/>
    <w:rsid w:val="00594069"/>
    <w:rsid w:val="00596F49"/>
    <w:rsid w:val="005A147B"/>
    <w:rsid w:val="005A5F43"/>
    <w:rsid w:val="005A76F0"/>
    <w:rsid w:val="005B1F59"/>
    <w:rsid w:val="005B6E02"/>
    <w:rsid w:val="005C07DA"/>
    <w:rsid w:val="005C0967"/>
    <w:rsid w:val="005C1B4C"/>
    <w:rsid w:val="005C4B13"/>
    <w:rsid w:val="005E7CCC"/>
    <w:rsid w:val="005F0490"/>
    <w:rsid w:val="005F14E3"/>
    <w:rsid w:val="00600103"/>
    <w:rsid w:val="0062194B"/>
    <w:rsid w:val="00621F7F"/>
    <w:rsid w:val="00622080"/>
    <w:rsid w:val="006427F2"/>
    <w:rsid w:val="00643F9A"/>
    <w:rsid w:val="00647639"/>
    <w:rsid w:val="00650F48"/>
    <w:rsid w:val="00657322"/>
    <w:rsid w:val="00666CBF"/>
    <w:rsid w:val="0067035A"/>
    <w:rsid w:val="00670E18"/>
    <w:rsid w:val="00671EF2"/>
    <w:rsid w:val="00672696"/>
    <w:rsid w:val="006808B1"/>
    <w:rsid w:val="00680C3B"/>
    <w:rsid w:val="00686DA8"/>
    <w:rsid w:val="00692C0A"/>
    <w:rsid w:val="006B7DEA"/>
    <w:rsid w:val="006D20D4"/>
    <w:rsid w:val="006D7E32"/>
    <w:rsid w:val="006F5170"/>
    <w:rsid w:val="006F7363"/>
    <w:rsid w:val="00701CA4"/>
    <w:rsid w:val="00726ED6"/>
    <w:rsid w:val="00733975"/>
    <w:rsid w:val="00744B65"/>
    <w:rsid w:val="00761CD2"/>
    <w:rsid w:val="00762D57"/>
    <w:rsid w:val="007714D5"/>
    <w:rsid w:val="00773D7F"/>
    <w:rsid w:val="00776D2C"/>
    <w:rsid w:val="0078215B"/>
    <w:rsid w:val="007A6702"/>
    <w:rsid w:val="007B5101"/>
    <w:rsid w:val="007C16A7"/>
    <w:rsid w:val="007C5D99"/>
    <w:rsid w:val="007D2DA8"/>
    <w:rsid w:val="007E0158"/>
    <w:rsid w:val="00824E23"/>
    <w:rsid w:val="008272A0"/>
    <w:rsid w:val="0083625B"/>
    <w:rsid w:val="0084129B"/>
    <w:rsid w:val="008504B1"/>
    <w:rsid w:val="00850AC8"/>
    <w:rsid w:val="00850B69"/>
    <w:rsid w:val="008549EF"/>
    <w:rsid w:val="00855D6C"/>
    <w:rsid w:val="0086074E"/>
    <w:rsid w:val="00892113"/>
    <w:rsid w:val="008935C5"/>
    <w:rsid w:val="00894F79"/>
    <w:rsid w:val="008B1ECF"/>
    <w:rsid w:val="008B62E3"/>
    <w:rsid w:val="008C3F56"/>
    <w:rsid w:val="008E1EA7"/>
    <w:rsid w:val="008E22FC"/>
    <w:rsid w:val="008E4951"/>
    <w:rsid w:val="008F03AF"/>
    <w:rsid w:val="008F1176"/>
    <w:rsid w:val="008F2BE6"/>
    <w:rsid w:val="008F47C0"/>
    <w:rsid w:val="008F4B52"/>
    <w:rsid w:val="009007B0"/>
    <w:rsid w:val="00902A7A"/>
    <w:rsid w:val="0090497C"/>
    <w:rsid w:val="00907BF3"/>
    <w:rsid w:val="0091594C"/>
    <w:rsid w:val="009169DD"/>
    <w:rsid w:val="009254D9"/>
    <w:rsid w:val="009274D7"/>
    <w:rsid w:val="00930756"/>
    <w:rsid w:val="00930DC6"/>
    <w:rsid w:val="009331E3"/>
    <w:rsid w:val="00942DB0"/>
    <w:rsid w:val="00962AA8"/>
    <w:rsid w:val="00966067"/>
    <w:rsid w:val="009754AA"/>
    <w:rsid w:val="00983A58"/>
    <w:rsid w:val="00983E01"/>
    <w:rsid w:val="0098664F"/>
    <w:rsid w:val="00986FB0"/>
    <w:rsid w:val="00987E86"/>
    <w:rsid w:val="009B0C9A"/>
    <w:rsid w:val="009D4E61"/>
    <w:rsid w:val="009D5F9C"/>
    <w:rsid w:val="009D6A48"/>
    <w:rsid w:val="009E3916"/>
    <w:rsid w:val="009E4A62"/>
    <w:rsid w:val="009E4D65"/>
    <w:rsid w:val="009F01FD"/>
    <w:rsid w:val="00A0121F"/>
    <w:rsid w:val="00A03A64"/>
    <w:rsid w:val="00A078A1"/>
    <w:rsid w:val="00A07D6D"/>
    <w:rsid w:val="00A1534E"/>
    <w:rsid w:val="00A15A5B"/>
    <w:rsid w:val="00A26CFF"/>
    <w:rsid w:val="00A321F7"/>
    <w:rsid w:val="00A41B77"/>
    <w:rsid w:val="00A423A4"/>
    <w:rsid w:val="00A43B64"/>
    <w:rsid w:val="00A454A8"/>
    <w:rsid w:val="00A4622F"/>
    <w:rsid w:val="00A4652D"/>
    <w:rsid w:val="00A5424B"/>
    <w:rsid w:val="00A55B00"/>
    <w:rsid w:val="00A772D0"/>
    <w:rsid w:val="00A779E1"/>
    <w:rsid w:val="00A83A5C"/>
    <w:rsid w:val="00A960AC"/>
    <w:rsid w:val="00AA0CFF"/>
    <w:rsid w:val="00AA4771"/>
    <w:rsid w:val="00AA64EE"/>
    <w:rsid w:val="00AB074C"/>
    <w:rsid w:val="00AB1776"/>
    <w:rsid w:val="00AB5474"/>
    <w:rsid w:val="00AB5F51"/>
    <w:rsid w:val="00AD4511"/>
    <w:rsid w:val="00AD5DDC"/>
    <w:rsid w:val="00AE212B"/>
    <w:rsid w:val="00AF08B5"/>
    <w:rsid w:val="00AF1158"/>
    <w:rsid w:val="00AF32E9"/>
    <w:rsid w:val="00B03061"/>
    <w:rsid w:val="00B060D2"/>
    <w:rsid w:val="00B21F1D"/>
    <w:rsid w:val="00B24123"/>
    <w:rsid w:val="00B26C16"/>
    <w:rsid w:val="00B32935"/>
    <w:rsid w:val="00B33FC9"/>
    <w:rsid w:val="00B3577D"/>
    <w:rsid w:val="00B42E6E"/>
    <w:rsid w:val="00B4449C"/>
    <w:rsid w:val="00B44F26"/>
    <w:rsid w:val="00B47035"/>
    <w:rsid w:val="00B50045"/>
    <w:rsid w:val="00B537B4"/>
    <w:rsid w:val="00B54F39"/>
    <w:rsid w:val="00B55080"/>
    <w:rsid w:val="00B71F99"/>
    <w:rsid w:val="00B728E4"/>
    <w:rsid w:val="00B734E7"/>
    <w:rsid w:val="00B76C8F"/>
    <w:rsid w:val="00B8085D"/>
    <w:rsid w:val="00BA17F6"/>
    <w:rsid w:val="00BA6A66"/>
    <w:rsid w:val="00BB390B"/>
    <w:rsid w:val="00BF1394"/>
    <w:rsid w:val="00BF146D"/>
    <w:rsid w:val="00BF3C50"/>
    <w:rsid w:val="00BF5639"/>
    <w:rsid w:val="00BF79DC"/>
    <w:rsid w:val="00C02A13"/>
    <w:rsid w:val="00C07EE2"/>
    <w:rsid w:val="00C11129"/>
    <w:rsid w:val="00C12093"/>
    <w:rsid w:val="00C156F0"/>
    <w:rsid w:val="00C1592A"/>
    <w:rsid w:val="00C16CFF"/>
    <w:rsid w:val="00C171AE"/>
    <w:rsid w:val="00C2156D"/>
    <w:rsid w:val="00C27785"/>
    <w:rsid w:val="00C43B62"/>
    <w:rsid w:val="00C51FF6"/>
    <w:rsid w:val="00C52DDB"/>
    <w:rsid w:val="00C60FBD"/>
    <w:rsid w:val="00C64030"/>
    <w:rsid w:val="00C65044"/>
    <w:rsid w:val="00C67F87"/>
    <w:rsid w:val="00C73580"/>
    <w:rsid w:val="00C74FAA"/>
    <w:rsid w:val="00C77DA3"/>
    <w:rsid w:val="00C81510"/>
    <w:rsid w:val="00C85AF3"/>
    <w:rsid w:val="00C87E62"/>
    <w:rsid w:val="00CA1300"/>
    <w:rsid w:val="00CA5054"/>
    <w:rsid w:val="00CB244F"/>
    <w:rsid w:val="00CC21B8"/>
    <w:rsid w:val="00CC2E4D"/>
    <w:rsid w:val="00CC34A9"/>
    <w:rsid w:val="00CC4A96"/>
    <w:rsid w:val="00CD264B"/>
    <w:rsid w:val="00CE09BE"/>
    <w:rsid w:val="00CE5654"/>
    <w:rsid w:val="00CF0B43"/>
    <w:rsid w:val="00CF12DD"/>
    <w:rsid w:val="00CF4834"/>
    <w:rsid w:val="00D00BDA"/>
    <w:rsid w:val="00D04779"/>
    <w:rsid w:val="00D10432"/>
    <w:rsid w:val="00D20E7A"/>
    <w:rsid w:val="00D36F7C"/>
    <w:rsid w:val="00D4452C"/>
    <w:rsid w:val="00D510B8"/>
    <w:rsid w:val="00D516DD"/>
    <w:rsid w:val="00D52019"/>
    <w:rsid w:val="00D561EA"/>
    <w:rsid w:val="00D61965"/>
    <w:rsid w:val="00D61A81"/>
    <w:rsid w:val="00D72CD5"/>
    <w:rsid w:val="00D74F66"/>
    <w:rsid w:val="00D8063E"/>
    <w:rsid w:val="00D81F78"/>
    <w:rsid w:val="00D972FC"/>
    <w:rsid w:val="00DA3223"/>
    <w:rsid w:val="00DB384E"/>
    <w:rsid w:val="00DB659D"/>
    <w:rsid w:val="00DC1849"/>
    <w:rsid w:val="00DC4B6F"/>
    <w:rsid w:val="00DF6415"/>
    <w:rsid w:val="00E006BB"/>
    <w:rsid w:val="00E25039"/>
    <w:rsid w:val="00E2510E"/>
    <w:rsid w:val="00E31534"/>
    <w:rsid w:val="00E31855"/>
    <w:rsid w:val="00E31923"/>
    <w:rsid w:val="00E33346"/>
    <w:rsid w:val="00E45D65"/>
    <w:rsid w:val="00E4729F"/>
    <w:rsid w:val="00E51FC3"/>
    <w:rsid w:val="00E57557"/>
    <w:rsid w:val="00E72485"/>
    <w:rsid w:val="00E83496"/>
    <w:rsid w:val="00E84632"/>
    <w:rsid w:val="00E931B6"/>
    <w:rsid w:val="00E93D66"/>
    <w:rsid w:val="00EA4CC7"/>
    <w:rsid w:val="00EC6D59"/>
    <w:rsid w:val="00EC6E11"/>
    <w:rsid w:val="00ED4279"/>
    <w:rsid w:val="00F003D7"/>
    <w:rsid w:val="00F027C8"/>
    <w:rsid w:val="00F122FF"/>
    <w:rsid w:val="00F2181E"/>
    <w:rsid w:val="00F27754"/>
    <w:rsid w:val="00F369E8"/>
    <w:rsid w:val="00F3758B"/>
    <w:rsid w:val="00F40E24"/>
    <w:rsid w:val="00F45003"/>
    <w:rsid w:val="00F5076F"/>
    <w:rsid w:val="00F61CD6"/>
    <w:rsid w:val="00F62834"/>
    <w:rsid w:val="00F65E68"/>
    <w:rsid w:val="00F7068C"/>
    <w:rsid w:val="00F743A4"/>
    <w:rsid w:val="00F74B4D"/>
    <w:rsid w:val="00F77E48"/>
    <w:rsid w:val="00F8087B"/>
    <w:rsid w:val="00F84A1B"/>
    <w:rsid w:val="00F84D67"/>
    <w:rsid w:val="00F85F53"/>
    <w:rsid w:val="00F86437"/>
    <w:rsid w:val="00F873E8"/>
    <w:rsid w:val="00F873FF"/>
    <w:rsid w:val="00FB17C5"/>
    <w:rsid w:val="00FB782E"/>
    <w:rsid w:val="00FD5FAD"/>
    <w:rsid w:val="00FD63F4"/>
    <w:rsid w:val="00FF5357"/>
    <w:rsid w:val="00FF56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3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rsid w:val="009159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uiPriority w:val="1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b">
    <w:name w:val="page number"/>
    <w:basedOn w:val="a0"/>
    <w:rsid w:val="009E4A62"/>
  </w:style>
  <w:style w:type="paragraph" w:styleId="ac">
    <w:name w:val="Title"/>
    <w:basedOn w:val="a"/>
    <w:link w:val="ad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d">
    <w:name w:val="Название Знак"/>
    <w:basedOn w:val="a0"/>
    <w:link w:val="ac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Body Text Indent"/>
    <w:basedOn w:val="a"/>
    <w:link w:val="af"/>
    <w:semiHidden/>
    <w:unhideWhenUsed/>
    <w:rsid w:val="001F08A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semiHidden/>
    <w:rsid w:val="001F08A1"/>
  </w:style>
  <w:style w:type="paragraph" w:styleId="af0">
    <w:name w:val="Balloon Text"/>
    <w:basedOn w:val="a"/>
    <w:link w:val="af1"/>
    <w:rsid w:val="00670E1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670E18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1D7BA3"/>
    <w:pPr>
      <w:widowControl w:val="0"/>
      <w:suppressAutoHyphens/>
      <w:autoSpaceDN w:val="0"/>
    </w:pPr>
    <w:rPr>
      <w:kern w:val="3"/>
    </w:rPr>
  </w:style>
  <w:style w:type="paragraph" w:customStyle="1" w:styleId="Default">
    <w:name w:val="Default"/>
    <w:rsid w:val="00E006B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2">
    <w:name w:val="Hyperlink"/>
    <w:basedOn w:val="a0"/>
    <w:uiPriority w:val="99"/>
    <w:rsid w:val="00E006BB"/>
    <w:rPr>
      <w:rFonts w:cs="Times New Roman"/>
      <w:color w:val="0000FF"/>
      <w:u w:val="single"/>
    </w:rPr>
  </w:style>
  <w:style w:type="paragraph" w:styleId="af3">
    <w:name w:val="List Paragraph"/>
    <w:basedOn w:val="a"/>
    <w:uiPriority w:val="34"/>
    <w:qFormat/>
    <w:rsid w:val="00510E4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3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rsid w:val="009159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uiPriority w:val="1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b">
    <w:name w:val="page number"/>
    <w:basedOn w:val="a0"/>
    <w:rsid w:val="009E4A62"/>
  </w:style>
  <w:style w:type="paragraph" w:styleId="ac">
    <w:name w:val="Title"/>
    <w:basedOn w:val="a"/>
    <w:link w:val="ad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d">
    <w:name w:val="Название Знак"/>
    <w:basedOn w:val="a0"/>
    <w:link w:val="ac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Body Text Indent"/>
    <w:basedOn w:val="a"/>
    <w:link w:val="af"/>
    <w:semiHidden/>
    <w:unhideWhenUsed/>
    <w:rsid w:val="001F08A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semiHidden/>
    <w:rsid w:val="001F08A1"/>
  </w:style>
  <w:style w:type="paragraph" w:styleId="af0">
    <w:name w:val="Balloon Text"/>
    <w:basedOn w:val="a"/>
    <w:link w:val="af1"/>
    <w:rsid w:val="00670E1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670E18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1D7BA3"/>
    <w:pPr>
      <w:widowControl w:val="0"/>
      <w:suppressAutoHyphens/>
      <w:autoSpaceDN w:val="0"/>
    </w:pPr>
    <w:rPr>
      <w:kern w:val="3"/>
    </w:rPr>
  </w:style>
  <w:style w:type="paragraph" w:customStyle="1" w:styleId="Default">
    <w:name w:val="Default"/>
    <w:rsid w:val="00E006B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2">
    <w:name w:val="Hyperlink"/>
    <w:basedOn w:val="a0"/>
    <w:uiPriority w:val="99"/>
    <w:rsid w:val="00E006BB"/>
    <w:rPr>
      <w:rFonts w:cs="Times New Roman"/>
      <w:color w:val="0000FF"/>
      <w:u w:val="single"/>
    </w:rPr>
  </w:style>
  <w:style w:type="paragraph" w:styleId="af3">
    <w:name w:val="List Paragraph"/>
    <w:basedOn w:val="a"/>
    <w:uiPriority w:val="34"/>
    <w:qFormat/>
    <w:rsid w:val="00510E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9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1374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    АДМИНИСТРАЦИЯ БЕЖАНИЦКОГО </vt:lpstr>
    </vt:vector>
  </TitlesOfParts>
  <Company>Microsoft</Company>
  <LinksUpToDate>false</LinksUpToDate>
  <CharactersWithSpaces>1612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Наталья</cp:lastModifiedBy>
  <cp:revision>3</cp:revision>
  <cp:lastPrinted>2026-06-29T13:38:00Z</cp:lastPrinted>
  <dcterms:created xsi:type="dcterms:W3CDTF">2026-07-07T14:17:00Z</dcterms:created>
  <dcterms:modified xsi:type="dcterms:W3CDTF">2026-07-07T14:18:00Z</dcterms:modified>
</cp:coreProperties>
</file>