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C6AA7">
        <w:rPr>
          <w:spacing w:val="1"/>
          <w:sz w:val="28"/>
          <w:szCs w:val="28"/>
          <w:lang w:eastAsia="ar-SA"/>
        </w:rPr>
        <w:t>24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8C6AA7">
        <w:rPr>
          <w:spacing w:val="1"/>
          <w:sz w:val="28"/>
          <w:szCs w:val="28"/>
          <w:lang w:eastAsia="ar-SA"/>
        </w:rPr>
        <w:t>782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C6AA7" w:rsidRPr="008C6AA7" w:rsidRDefault="008C6AA7" w:rsidP="008C6AA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</w:t>
      </w:r>
      <w:r w:rsidRPr="008C6AA7">
        <w:rPr>
          <w:sz w:val="26"/>
          <w:szCs w:val="26"/>
          <w:lang w:eastAsia="ar-SA"/>
        </w:rPr>
        <w:t xml:space="preserve"> награждении Почетной грамотой Администрации</w:t>
      </w:r>
    </w:p>
    <w:p w:rsidR="008C6AA7" w:rsidRPr="008C6AA7" w:rsidRDefault="008C6AA7" w:rsidP="008C6AA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8C6AA7">
        <w:rPr>
          <w:sz w:val="26"/>
          <w:szCs w:val="26"/>
          <w:lang w:eastAsia="ar-SA"/>
        </w:rPr>
        <w:t>Бежаницкого муниципального округа  работников организаций</w:t>
      </w:r>
    </w:p>
    <w:p w:rsidR="008C6AA7" w:rsidRPr="008C6AA7" w:rsidRDefault="008C6AA7" w:rsidP="008C6AA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C6AA7" w:rsidRDefault="008C6AA7" w:rsidP="008C6AA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C6AA7">
        <w:rPr>
          <w:sz w:val="26"/>
          <w:szCs w:val="26"/>
          <w:lang w:eastAsia="ar-SA"/>
        </w:rPr>
        <w:t>В соответствии с Положением о Почетной грамоте Администрации Бежаницкого муниципального округа, утвержденным решением Собрания депутатов Бежаницкого муниципального округа  от  30.01.2025 г. № 87, руководствуясь статьей 34 Устава Бежаницкого муниципального округа, на основании ходатайств орг</w:t>
      </w:r>
      <w:r w:rsidR="00A72356">
        <w:rPr>
          <w:sz w:val="26"/>
          <w:szCs w:val="26"/>
          <w:lang w:eastAsia="ar-SA"/>
        </w:rPr>
        <w:t>анизаций, учитывая предложение</w:t>
      </w:r>
      <w:r w:rsidRPr="008C6AA7">
        <w:rPr>
          <w:sz w:val="26"/>
          <w:szCs w:val="26"/>
          <w:lang w:eastAsia="ar-SA"/>
        </w:rPr>
        <w:t xml:space="preserve"> комиссии по</w:t>
      </w:r>
      <w:r w:rsidR="00A72356">
        <w:rPr>
          <w:sz w:val="26"/>
          <w:szCs w:val="26"/>
          <w:lang w:eastAsia="ar-SA"/>
        </w:rPr>
        <w:t xml:space="preserve"> </w:t>
      </w:r>
      <w:r w:rsidRPr="008C6AA7">
        <w:rPr>
          <w:sz w:val="26"/>
          <w:szCs w:val="26"/>
          <w:lang w:eastAsia="ar-SA"/>
        </w:rPr>
        <w:t xml:space="preserve">наградам при Администрации округа от 20.06.2025 г. № 16, Администрация Бежаницкого муниципального округа ПОСТАНОВЛЯЕТ: </w:t>
      </w:r>
    </w:p>
    <w:p w:rsidR="008C6AA7" w:rsidRPr="008C6AA7" w:rsidRDefault="008C6AA7" w:rsidP="008C6AA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C6AA7" w:rsidRPr="008C6AA7" w:rsidRDefault="008C6AA7" w:rsidP="008C6AA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C6AA7">
        <w:rPr>
          <w:sz w:val="26"/>
          <w:szCs w:val="26"/>
          <w:lang w:eastAsia="ar-SA"/>
        </w:rPr>
        <w:t>1.</w:t>
      </w:r>
      <w:r>
        <w:rPr>
          <w:sz w:val="26"/>
          <w:szCs w:val="26"/>
          <w:lang w:eastAsia="ar-SA"/>
        </w:rPr>
        <w:t xml:space="preserve"> </w:t>
      </w:r>
      <w:r w:rsidRPr="008C6AA7">
        <w:rPr>
          <w:sz w:val="26"/>
          <w:szCs w:val="26"/>
          <w:lang w:eastAsia="ar-SA"/>
        </w:rPr>
        <w:t>Наградить Почетной грамотой Администрации Бежаницкого муниципального округа:</w:t>
      </w:r>
    </w:p>
    <w:p w:rsidR="008C6AA7" w:rsidRPr="008C6AA7" w:rsidRDefault="008C6AA7" w:rsidP="008C6AA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C6AA7">
        <w:rPr>
          <w:sz w:val="26"/>
          <w:szCs w:val="26"/>
          <w:lang w:eastAsia="ar-SA"/>
        </w:rPr>
        <w:t xml:space="preserve">- </w:t>
      </w:r>
      <w:proofErr w:type="spellStart"/>
      <w:r w:rsidRPr="008C6AA7">
        <w:rPr>
          <w:sz w:val="26"/>
          <w:szCs w:val="26"/>
          <w:lang w:eastAsia="ar-SA"/>
        </w:rPr>
        <w:t>Зиборова</w:t>
      </w:r>
      <w:proofErr w:type="spellEnd"/>
      <w:r w:rsidRPr="008C6AA7">
        <w:rPr>
          <w:sz w:val="26"/>
          <w:szCs w:val="26"/>
          <w:lang w:eastAsia="ar-SA"/>
        </w:rPr>
        <w:t xml:space="preserve"> Романа Владимировича, слеса</w:t>
      </w:r>
      <w:r w:rsidR="00A72356">
        <w:rPr>
          <w:sz w:val="26"/>
          <w:szCs w:val="26"/>
          <w:lang w:eastAsia="ar-SA"/>
        </w:rPr>
        <w:t>р</w:t>
      </w:r>
      <w:r w:rsidRPr="008C6AA7">
        <w:rPr>
          <w:sz w:val="26"/>
          <w:szCs w:val="26"/>
          <w:lang w:eastAsia="ar-SA"/>
        </w:rPr>
        <w:t>я МТРЖ (механизация трудоемких работ в животноводстве) АО «Ударник», за добросовестный труд в сельскохозяйственном производстве и в связи с Дн</w:t>
      </w:r>
      <w:bookmarkStart w:id="0" w:name="_GoBack"/>
      <w:bookmarkEnd w:id="0"/>
      <w:r w:rsidRPr="008C6AA7">
        <w:rPr>
          <w:sz w:val="26"/>
          <w:szCs w:val="26"/>
          <w:lang w:eastAsia="ar-SA"/>
        </w:rPr>
        <w:t>ем молодежи;</w:t>
      </w:r>
    </w:p>
    <w:p w:rsidR="008C6AA7" w:rsidRPr="008C6AA7" w:rsidRDefault="008C6AA7" w:rsidP="008C6AA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C6AA7">
        <w:rPr>
          <w:sz w:val="26"/>
          <w:szCs w:val="26"/>
          <w:lang w:eastAsia="ar-SA"/>
        </w:rPr>
        <w:t>- Михайлову Маргариту Александровну, ветеринарного врача  АО «Ударник», за добросовестный труд в сельскохозяйственном производстве и в связи с Днем молодежи.</w:t>
      </w:r>
    </w:p>
    <w:p w:rsidR="001F08A1" w:rsidRPr="001D7BA3" w:rsidRDefault="008C6AA7" w:rsidP="008C6AA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C6AA7">
        <w:rPr>
          <w:sz w:val="26"/>
          <w:szCs w:val="26"/>
          <w:lang w:eastAsia="ar-SA"/>
        </w:rPr>
        <w:t>2.</w:t>
      </w:r>
      <w:r>
        <w:rPr>
          <w:sz w:val="26"/>
          <w:szCs w:val="26"/>
          <w:lang w:eastAsia="ar-SA"/>
        </w:rPr>
        <w:t xml:space="preserve"> </w:t>
      </w:r>
      <w:r w:rsidRPr="008C6AA7">
        <w:rPr>
          <w:sz w:val="26"/>
          <w:szCs w:val="26"/>
          <w:lang w:eastAsia="ar-SA"/>
        </w:rPr>
        <w:t>Рекомендовать руководителям организаций произвести премирование вышеуказанных работников согласно пункту 9 Положения о Почетной грамоте Администрации Бежаницкого муниципального округа, утвержденного решением Собрания депутатов Бежаницк</w:t>
      </w:r>
      <w:r>
        <w:rPr>
          <w:sz w:val="26"/>
          <w:szCs w:val="26"/>
          <w:lang w:eastAsia="ar-SA"/>
        </w:rPr>
        <w:t xml:space="preserve">ого муниципального округа от </w:t>
      </w:r>
      <w:r w:rsidRPr="008C6AA7">
        <w:rPr>
          <w:sz w:val="26"/>
          <w:szCs w:val="26"/>
          <w:lang w:eastAsia="ar-SA"/>
        </w:rPr>
        <w:t xml:space="preserve"> 30.01.2025 г. № 87.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CED" w:rsidRDefault="00FF7CED" w:rsidP="0091594C">
      <w:r>
        <w:separator/>
      </w:r>
    </w:p>
  </w:endnote>
  <w:endnote w:type="continuationSeparator" w:id="0">
    <w:p w:rsidR="00FF7CED" w:rsidRDefault="00FF7CED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CED" w:rsidRDefault="00FF7CED" w:rsidP="0091594C">
      <w:r>
        <w:separator/>
      </w:r>
    </w:p>
  </w:footnote>
  <w:footnote w:type="continuationSeparator" w:id="0">
    <w:p w:rsidR="00FF7CED" w:rsidRDefault="00FF7CED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C6AA7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2356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  <w:rsid w:val="00FF7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2025-06-25T13:32:00Z</dcterms:created>
  <dcterms:modified xsi:type="dcterms:W3CDTF">2025-06-25T13:33:00Z</dcterms:modified>
</cp:coreProperties>
</file>