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111B56">
        <w:rPr>
          <w:spacing w:val="1"/>
          <w:sz w:val="28"/>
          <w:szCs w:val="28"/>
          <w:lang w:eastAsia="ar-SA"/>
        </w:rPr>
        <w:t>18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111B56">
        <w:rPr>
          <w:spacing w:val="1"/>
          <w:sz w:val="28"/>
          <w:szCs w:val="28"/>
          <w:lang w:eastAsia="ar-SA"/>
        </w:rPr>
        <w:t>751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Pr="00111B56" w:rsidRDefault="00111B56" w:rsidP="00111B5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Об утверждении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Порядка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выплаты материальной помощи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на погребение в случае смерти муниципального служащего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В соответствии с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Законом Псковской области от 30.07.2007 г. № 700-ОЗ</w:t>
      </w:r>
      <w:r>
        <w:rPr>
          <w:sz w:val="26"/>
          <w:szCs w:val="26"/>
          <w:lang w:eastAsia="ar-SA"/>
        </w:rPr>
        <w:t xml:space="preserve"> </w:t>
      </w:r>
      <w:r w:rsidR="00B60179">
        <w:rPr>
          <w:sz w:val="26"/>
          <w:szCs w:val="26"/>
          <w:lang w:eastAsia="ar-SA"/>
        </w:rPr>
        <w:t>«Об </w:t>
      </w:r>
      <w:r w:rsidRPr="00111B56">
        <w:rPr>
          <w:sz w:val="26"/>
          <w:szCs w:val="26"/>
          <w:lang w:eastAsia="ar-SA"/>
        </w:rPr>
        <w:t>организации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муниципальной службы в Псковской области»,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r w:rsidRPr="00111B56">
        <w:rPr>
          <w:sz w:val="26"/>
          <w:szCs w:val="26"/>
          <w:lang w:eastAsia="ar-SA"/>
        </w:rPr>
        <w:tab/>
      </w:r>
    </w:p>
    <w:p w:rsid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1.</w:t>
      </w:r>
      <w:r w:rsidR="00B60179"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Утвердить Порядок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выплаты материальной помощи на погребение в случае смерти муниципального служащего (прилагается).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2.</w:t>
      </w:r>
      <w:r w:rsidR="00B60179"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Считать утратившим силу постановление Главы Бежаницкого района</w:t>
      </w:r>
      <w:r>
        <w:rPr>
          <w:sz w:val="26"/>
          <w:szCs w:val="26"/>
          <w:lang w:eastAsia="ar-SA"/>
        </w:rPr>
        <w:t xml:space="preserve"> </w:t>
      </w:r>
      <w:r w:rsidR="00B60179">
        <w:rPr>
          <w:sz w:val="26"/>
          <w:szCs w:val="26"/>
          <w:lang w:eastAsia="ar-SA"/>
        </w:rPr>
        <w:t>от </w:t>
      </w:r>
      <w:r w:rsidRPr="00111B56">
        <w:rPr>
          <w:sz w:val="26"/>
          <w:szCs w:val="26"/>
          <w:lang w:eastAsia="ar-SA"/>
        </w:rPr>
        <w:t>08.12.2008 г. № 1107.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3.</w:t>
      </w:r>
      <w:r w:rsidR="00B60179"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Настоящее постановление вступает в силу после его официального опубликования и распространяется на правоотноше</w:t>
      </w:r>
      <w:r w:rsidR="00B60179">
        <w:rPr>
          <w:sz w:val="26"/>
          <w:szCs w:val="26"/>
          <w:lang w:eastAsia="ar-SA"/>
        </w:rPr>
        <w:t>ния, возникшие с 01 января 2025 </w:t>
      </w:r>
      <w:r w:rsidRPr="00111B56">
        <w:rPr>
          <w:sz w:val="26"/>
          <w:szCs w:val="26"/>
          <w:lang w:eastAsia="ar-SA"/>
        </w:rPr>
        <w:t>года.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округа» http://bezhanicy.gosuslugi.ru в информационно-телекоммуникационной сети «Интернет».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 xml:space="preserve">5. </w:t>
      </w:r>
      <w:proofErr w:type="gramStart"/>
      <w:r w:rsidRPr="00111B56">
        <w:rPr>
          <w:sz w:val="26"/>
          <w:szCs w:val="26"/>
          <w:lang w:eastAsia="ar-SA"/>
        </w:rPr>
        <w:t>Контроль за</w:t>
      </w:r>
      <w:proofErr w:type="gramEnd"/>
      <w:r w:rsidRPr="00111B56">
        <w:rPr>
          <w:sz w:val="26"/>
          <w:szCs w:val="26"/>
          <w:lang w:eastAsia="ar-SA"/>
        </w:rPr>
        <w:t xml:space="preserve"> исполнением настоящего постановления возложить на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заместителя Главы Администрации Бежаницкого муниципального округа С.В.</w:t>
      </w:r>
      <w:r w:rsidR="00B60179">
        <w:rPr>
          <w:sz w:val="26"/>
          <w:szCs w:val="26"/>
          <w:lang w:eastAsia="ar-SA"/>
        </w:rPr>
        <w:t> </w:t>
      </w:r>
      <w:r w:rsidRPr="00111B56">
        <w:rPr>
          <w:sz w:val="26"/>
          <w:szCs w:val="26"/>
          <w:lang w:eastAsia="ar-SA"/>
        </w:rPr>
        <w:t>Ершову.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E49B0" w:rsidRDefault="00AE49B0" w:rsidP="00AE49B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11B56" w:rsidRPr="00111B56" w:rsidRDefault="00111B56" w:rsidP="00AE49B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Глава Бежаницкого</w:t>
      </w:r>
    </w:p>
    <w:p w:rsidR="00111B56" w:rsidRPr="00111B56" w:rsidRDefault="00111B56" w:rsidP="00AE49B0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муниципального округа</w:t>
      </w:r>
      <w:r>
        <w:rPr>
          <w:sz w:val="26"/>
          <w:szCs w:val="26"/>
          <w:lang w:eastAsia="ar-SA"/>
        </w:rPr>
        <w:t xml:space="preserve"> </w:t>
      </w:r>
      <w:r w:rsidR="00B60179">
        <w:rPr>
          <w:sz w:val="26"/>
          <w:szCs w:val="26"/>
          <w:lang w:eastAsia="ar-SA"/>
        </w:rPr>
        <w:tab/>
      </w:r>
      <w:r w:rsidR="00B60179">
        <w:rPr>
          <w:sz w:val="26"/>
          <w:szCs w:val="26"/>
          <w:lang w:eastAsia="ar-SA"/>
        </w:rPr>
        <w:tab/>
      </w:r>
      <w:r w:rsidR="00B60179">
        <w:rPr>
          <w:sz w:val="26"/>
          <w:szCs w:val="26"/>
          <w:lang w:eastAsia="ar-SA"/>
        </w:rPr>
        <w:tab/>
      </w:r>
      <w:r w:rsidR="00B60179">
        <w:rPr>
          <w:sz w:val="26"/>
          <w:szCs w:val="26"/>
          <w:lang w:eastAsia="ar-SA"/>
        </w:rPr>
        <w:tab/>
      </w:r>
      <w:r w:rsidR="00AE49B0">
        <w:rPr>
          <w:sz w:val="26"/>
          <w:szCs w:val="26"/>
          <w:lang w:eastAsia="ar-SA"/>
        </w:rPr>
        <w:t xml:space="preserve">  </w:t>
      </w:r>
      <w:r w:rsidR="00AE49B0">
        <w:rPr>
          <w:sz w:val="26"/>
          <w:szCs w:val="26"/>
          <w:lang w:eastAsia="ar-SA"/>
        </w:rPr>
        <w:tab/>
      </w:r>
      <w:r w:rsidR="00B60179">
        <w:rPr>
          <w:sz w:val="26"/>
          <w:szCs w:val="26"/>
          <w:lang w:eastAsia="ar-SA"/>
        </w:rPr>
        <w:tab/>
      </w:r>
      <w:r w:rsidRPr="00111B56">
        <w:rPr>
          <w:sz w:val="26"/>
          <w:szCs w:val="26"/>
          <w:lang w:eastAsia="ar-SA"/>
        </w:rPr>
        <w:t>Е.М. Иванова</w:t>
      </w:r>
    </w:p>
    <w:p w:rsidR="00AE49B0" w:rsidRPr="001D7BA3" w:rsidRDefault="00AE49B0" w:rsidP="00AE49B0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11B56" w:rsidRDefault="00111B56">
      <w:pPr>
        <w:widowControl/>
        <w:autoSpaceDE/>
        <w:autoSpaceDN/>
        <w:adjustRightInd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br w:type="page"/>
      </w:r>
    </w:p>
    <w:p w:rsidR="00111B56" w:rsidRDefault="00111B56" w:rsidP="00111B56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lastRenderedPageBreak/>
        <w:t>Утвержден</w:t>
      </w:r>
    </w:p>
    <w:p w:rsidR="00111B56" w:rsidRDefault="00111B56" w:rsidP="00111B56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 xml:space="preserve"> постановлением Администрации 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Бежаницкого муниципального округа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right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 xml:space="preserve">от </w:t>
      </w:r>
      <w:r w:rsidR="00B60179" w:rsidRPr="00B60179">
        <w:rPr>
          <w:sz w:val="26"/>
          <w:szCs w:val="26"/>
          <w:lang w:eastAsia="ar-SA"/>
        </w:rPr>
        <w:t>18.06.2025 г. № 751</w:t>
      </w:r>
    </w:p>
    <w:p w:rsidR="00111B56" w:rsidRPr="00E70409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b/>
          <w:sz w:val="26"/>
          <w:szCs w:val="26"/>
          <w:lang w:eastAsia="ar-SA"/>
        </w:rPr>
      </w:pPr>
      <w:bookmarkStart w:id="0" w:name="_GoBack"/>
    </w:p>
    <w:p w:rsidR="00111B56" w:rsidRPr="00E70409" w:rsidRDefault="00111B56" w:rsidP="00111B56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proofErr w:type="gramStart"/>
      <w:r w:rsidRPr="00E70409">
        <w:rPr>
          <w:b/>
          <w:sz w:val="26"/>
          <w:szCs w:val="26"/>
          <w:lang w:eastAsia="ar-SA"/>
        </w:rPr>
        <w:t>П</w:t>
      </w:r>
      <w:proofErr w:type="gramEnd"/>
      <w:r w:rsidRPr="00E70409">
        <w:rPr>
          <w:b/>
          <w:sz w:val="26"/>
          <w:szCs w:val="26"/>
          <w:lang w:eastAsia="ar-SA"/>
        </w:rPr>
        <w:t xml:space="preserve"> О Р Я Д О К</w:t>
      </w:r>
    </w:p>
    <w:p w:rsidR="00111B56" w:rsidRPr="00E70409" w:rsidRDefault="00111B56" w:rsidP="00111B56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E70409">
        <w:rPr>
          <w:b/>
          <w:sz w:val="26"/>
          <w:szCs w:val="26"/>
          <w:lang w:eastAsia="ar-SA"/>
        </w:rPr>
        <w:t>выплаты материальной помощи на погребение</w:t>
      </w:r>
    </w:p>
    <w:p w:rsidR="00111B56" w:rsidRPr="00E70409" w:rsidRDefault="00111B56" w:rsidP="00111B56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E70409">
        <w:rPr>
          <w:b/>
          <w:sz w:val="26"/>
          <w:szCs w:val="26"/>
          <w:lang w:eastAsia="ar-SA"/>
        </w:rPr>
        <w:t>в случае смерти муниципального служащего</w:t>
      </w:r>
    </w:p>
    <w:p w:rsidR="00111B56" w:rsidRPr="00E70409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b/>
          <w:sz w:val="26"/>
          <w:szCs w:val="26"/>
          <w:lang w:eastAsia="ar-SA"/>
        </w:rPr>
      </w:pPr>
    </w:p>
    <w:bookmarkEnd w:id="0"/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111B56">
        <w:rPr>
          <w:sz w:val="26"/>
          <w:szCs w:val="26"/>
          <w:lang w:eastAsia="ar-SA"/>
        </w:rPr>
        <w:t>1. Настоящий Порядок выплаты материальной помощи на погребение разработан в соответствии с пунктом 12 части первой статьи 28 Закона Псковской области от 30.07.2007 г.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№ 700-ОЗ «Об организации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муниципальной службы в Псковской области».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 xml:space="preserve">2. Материальная помощь на погребение выплачивается в случае смерти муниципального служащего или гражданина, уволенного с должности муниципальной службы в связи с выходом на пенсию, в трехкратном размере социального пособия на погребение, предусмотренного федеральным законом. 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 xml:space="preserve">3. </w:t>
      </w:r>
      <w:proofErr w:type="gramStart"/>
      <w:r w:rsidRPr="00111B56">
        <w:rPr>
          <w:sz w:val="26"/>
          <w:szCs w:val="26"/>
          <w:lang w:eastAsia="ar-SA"/>
        </w:rPr>
        <w:t>Право на получение материальной помощи на погребение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имеют члены семьи или иные лица, осуществляющие погребение умершего муниципального служащего или гражданина, уволенного с должности муниципальной службы в связи с выходом на пенсию, по заявлению указанного лица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на имя Главы Бежаницкого муниципального округа и на основании копии свидетельства о смерти и документов, подтверждающих родство.</w:t>
      </w:r>
      <w:proofErr w:type="gramEnd"/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4. Выплата материальной помощи на погребение производится по месту работы муниципального служащего или гражданина, уволенного с должности муниципальной службы в связи с выходом на пенсию, в день обращения за ним на основании распоряжения Главы Администрации Бежаницкого муниципального округа. Материальная помощь на погребение выплачивается, при условии, если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 xml:space="preserve">за ним обратились не позднее 6 месяцев со дня смерти указанного лица. </w:t>
      </w:r>
    </w:p>
    <w:p w:rsidR="00111B56" w:rsidRPr="00111B56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5. Выплата материальной помощи на погребение производится за счёт средств</w:t>
      </w: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 xml:space="preserve">бюджета Бежаницкого муниципального округа по отрасли </w:t>
      </w:r>
      <w:r w:rsidR="00AE49B0">
        <w:rPr>
          <w:sz w:val="26"/>
          <w:szCs w:val="26"/>
          <w:lang w:eastAsia="ar-SA"/>
        </w:rPr>
        <w:t>«</w:t>
      </w:r>
      <w:r w:rsidRPr="00111B56">
        <w:rPr>
          <w:sz w:val="26"/>
          <w:szCs w:val="26"/>
          <w:lang w:eastAsia="ar-SA"/>
        </w:rPr>
        <w:t>Общегосударственные вопросы по соответствующему коду классификации операций сектора государственного управления</w:t>
      </w:r>
      <w:r w:rsidR="00AE49B0">
        <w:rPr>
          <w:sz w:val="26"/>
          <w:szCs w:val="26"/>
          <w:lang w:eastAsia="ar-SA"/>
        </w:rPr>
        <w:t>»</w:t>
      </w:r>
      <w:r w:rsidRPr="00111B56">
        <w:rPr>
          <w:sz w:val="26"/>
          <w:szCs w:val="26"/>
          <w:lang w:eastAsia="ar-SA"/>
        </w:rPr>
        <w:t>.</w:t>
      </w:r>
    </w:p>
    <w:p w:rsidR="001F08A1" w:rsidRPr="001D7BA3" w:rsidRDefault="00111B56" w:rsidP="00111B56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</w:t>
      </w:r>
      <w:r w:rsidRPr="00111B56">
        <w:rPr>
          <w:sz w:val="26"/>
          <w:szCs w:val="26"/>
          <w:lang w:eastAsia="ar-SA"/>
        </w:rPr>
        <w:t>В случае отсутствия средств по смете аппарата управления, выплата материальной помощи на погребение производится за счёт средств резервного фонда Администрации Бежаницкого муниципального округа.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566993" w:rsidRPr="001D7BA3" w:rsidRDefault="00566993" w:rsidP="00430C6D">
      <w:pPr>
        <w:spacing w:line="276" w:lineRule="auto"/>
        <w:jc w:val="both"/>
        <w:rPr>
          <w:sz w:val="26"/>
          <w:szCs w:val="26"/>
        </w:rPr>
      </w:pPr>
    </w:p>
    <w:sectPr w:rsidR="00566993" w:rsidRPr="001D7BA3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57B" w:rsidRDefault="006E657B" w:rsidP="0091594C">
      <w:r>
        <w:separator/>
      </w:r>
    </w:p>
  </w:endnote>
  <w:endnote w:type="continuationSeparator" w:id="0">
    <w:p w:rsidR="006E657B" w:rsidRDefault="006E657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57B" w:rsidRDefault="006E657B" w:rsidP="0091594C">
      <w:r>
        <w:separator/>
      </w:r>
    </w:p>
  </w:footnote>
  <w:footnote w:type="continuationSeparator" w:id="0">
    <w:p w:rsidR="006E657B" w:rsidRDefault="006E657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1B56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6E657B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E49B0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017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0409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A7EE8-4FF8-45A8-9305-7F40BD42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2025-06-18T12:45:00Z</dcterms:created>
  <dcterms:modified xsi:type="dcterms:W3CDTF">2025-06-18T12:47:00Z</dcterms:modified>
</cp:coreProperties>
</file>