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B6323C">
        <w:rPr>
          <w:spacing w:val="1"/>
          <w:sz w:val="28"/>
          <w:szCs w:val="28"/>
          <w:lang w:eastAsia="ar-SA"/>
        </w:rPr>
        <w:t>18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B6323C">
        <w:rPr>
          <w:spacing w:val="1"/>
          <w:sz w:val="28"/>
          <w:szCs w:val="28"/>
          <w:lang w:eastAsia="ar-SA"/>
        </w:rPr>
        <w:t>1185</w:t>
      </w:r>
    </w:p>
    <w:p w:rsidR="001F08A1" w:rsidRPr="00AB5474" w:rsidRDefault="001F08A1" w:rsidP="00D7400B">
      <w:pPr>
        <w:widowControl/>
        <w:suppressAutoHyphens/>
        <w:autoSpaceDE/>
        <w:autoSpaceDN/>
        <w:adjustRightInd/>
        <w:spacing w:line="276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D7400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BF7241" w:rsidRDefault="00B6323C" w:rsidP="00D7400B">
      <w:pPr>
        <w:spacing w:line="276" w:lineRule="auto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>О внесении изменений в</w:t>
      </w:r>
      <w:r>
        <w:rPr>
          <w:color w:val="000000"/>
          <w:sz w:val="26"/>
          <w:szCs w:val="26"/>
        </w:rPr>
        <w:t xml:space="preserve"> размеры должностных окладов </w:t>
      </w:r>
    </w:p>
    <w:p w:rsidR="00B6323C" w:rsidRDefault="00B6323C" w:rsidP="00D7400B">
      <w:pPr>
        <w:spacing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(окладов, ставок заработной платы) работников общеотраслевых должностей руководителей, специалистов и служащих, общеотраслевых профессий рабочих муниципальной бюджетной сферы Бежаницкого района, утвержденные постановлением Администрации Бежаницкого района от 07.05.2015 г. № 320</w:t>
      </w:r>
    </w:p>
    <w:p w:rsidR="00B6323C" w:rsidRPr="00B91388" w:rsidRDefault="00B6323C" w:rsidP="00D7400B">
      <w:pPr>
        <w:spacing w:line="276" w:lineRule="auto"/>
        <w:ind w:firstLine="432"/>
        <w:jc w:val="both"/>
        <w:rPr>
          <w:sz w:val="26"/>
          <w:szCs w:val="26"/>
        </w:rPr>
      </w:pPr>
      <w:r w:rsidRPr="00B91388">
        <w:rPr>
          <w:sz w:val="26"/>
          <w:szCs w:val="26"/>
        </w:rPr>
        <w:tab/>
      </w:r>
    </w:p>
    <w:p w:rsidR="00B6323C" w:rsidRPr="00B91388" w:rsidRDefault="00B6323C" w:rsidP="00D7400B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3B5F37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</w:t>
      </w:r>
      <w:r w:rsidRPr="003B5F37">
        <w:rPr>
          <w:color w:val="000000"/>
          <w:sz w:val="26"/>
          <w:szCs w:val="26"/>
        </w:rPr>
        <w:t>постановлени</w:t>
      </w:r>
      <w:r>
        <w:rPr>
          <w:color w:val="000000"/>
          <w:sz w:val="26"/>
          <w:szCs w:val="26"/>
        </w:rPr>
        <w:t>ем</w:t>
      </w:r>
      <w:r w:rsidRPr="003B5F37">
        <w:rPr>
          <w:color w:val="000000"/>
          <w:sz w:val="26"/>
          <w:szCs w:val="26"/>
        </w:rPr>
        <w:t xml:space="preserve"> Администрации Бежаницкого </w:t>
      </w:r>
      <w:r>
        <w:rPr>
          <w:color w:val="000000"/>
          <w:sz w:val="26"/>
          <w:szCs w:val="26"/>
        </w:rPr>
        <w:t>муниципального округа</w:t>
      </w:r>
      <w:r w:rsidRPr="003B5F37">
        <w:rPr>
          <w:color w:val="000000"/>
          <w:sz w:val="26"/>
          <w:szCs w:val="26"/>
        </w:rPr>
        <w:t xml:space="preserve"> </w:t>
      </w:r>
      <w:r w:rsidRPr="00D567E8">
        <w:rPr>
          <w:color w:val="000000"/>
          <w:sz w:val="26"/>
          <w:szCs w:val="26"/>
        </w:rPr>
        <w:t>от 0</w:t>
      </w:r>
      <w:r>
        <w:rPr>
          <w:color w:val="000000"/>
          <w:sz w:val="26"/>
          <w:szCs w:val="26"/>
        </w:rPr>
        <w:t>2</w:t>
      </w:r>
      <w:r w:rsidRPr="00D567E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9</w:t>
      </w:r>
      <w:r w:rsidRPr="00D567E8">
        <w:rPr>
          <w:color w:val="000000"/>
          <w:sz w:val="26"/>
          <w:szCs w:val="26"/>
        </w:rPr>
        <w:t xml:space="preserve">.2025 г. № </w:t>
      </w:r>
      <w:r>
        <w:rPr>
          <w:color w:val="000000"/>
          <w:sz w:val="26"/>
          <w:szCs w:val="26"/>
        </w:rPr>
        <w:t>1092</w:t>
      </w:r>
      <w:r w:rsidRPr="003B5F37">
        <w:rPr>
          <w:color w:val="000000"/>
          <w:sz w:val="26"/>
          <w:szCs w:val="26"/>
        </w:rPr>
        <w:t xml:space="preserve"> «</w:t>
      </w:r>
      <w:r w:rsidRPr="00623130">
        <w:rPr>
          <w:color w:val="000000"/>
          <w:sz w:val="26"/>
          <w:szCs w:val="26"/>
        </w:rPr>
        <w:t>Об утверждении Положения об отраслевых системах оплаты труда работников бюджетной сферы</w:t>
      </w:r>
      <w:r>
        <w:rPr>
          <w:color w:val="000000"/>
          <w:sz w:val="26"/>
          <w:szCs w:val="26"/>
        </w:rPr>
        <w:t xml:space="preserve">, финансируемых за счет средств местного бюджета», </w:t>
      </w:r>
      <w:r w:rsidRPr="003B5F37">
        <w:rPr>
          <w:color w:val="000000"/>
          <w:sz w:val="26"/>
          <w:szCs w:val="26"/>
        </w:rPr>
        <w:t>постановлени</w:t>
      </w:r>
      <w:r>
        <w:rPr>
          <w:color w:val="000000"/>
          <w:sz w:val="26"/>
          <w:szCs w:val="26"/>
        </w:rPr>
        <w:t>ем</w:t>
      </w:r>
      <w:r w:rsidRPr="003B5F37">
        <w:rPr>
          <w:color w:val="000000"/>
          <w:sz w:val="26"/>
          <w:szCs w:val="26"/>
        </w:rPr>
        <w:t xml:space="preserve"> Администрации Бежаницкого </w:t>
      </w:r>
      <w:r>
        <w:rPr>
          <w:color w:val="000000"/>
          <w:sz w:val="26"/>
          <w:szCs w:val="26"/>
        </w:rPr>
        <w:t xml:space="preserve">муниципального округа от </w:t>
      </w:r>
      <w:r w:rsidRPr="00D567E8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3</w:t>
      </w:r>
      <w:r w:rsidRPr="00D567E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9</w:t>
      </w:r>
      <w:r w:rsidRPr="00D567E8">
        <w:rPr>
          <w:color w:val="000000"/>
          <w:sz w:val="26"/>
          <w:szCs w:val="26"/>
        </w:rPr>
        <w:t>.2</w:t>
      </w:r>
      <w:bookmarkStart w:id="0" w:name="_GoBack"/>
      <w:bookmarkEnd w:id="0"/>
      <w:r w:rsidRPr="00D567E8">
        <w:rPr>
          <w:color w:val="000000"/>
          <w:sz w:val="26"/>
          <w:szCs w:val="26"/>
        </w:rPr>
        <w:t xml:space="preserve">025 г. № </w:t>
      </w:r>
      <w:r>
        <w:rPr>
          <w:color w:val="000000"/>
          <w:sz w:val="26"/>
          <w:szCs w:val="26"/>
        </w:rPr>
        <w:t>1097 «</w:t>
      </w:r>
      <w:r w:rsidRPr="00623130">
        <w:rPr>
          <w:color w:val="000000"/>
          <w:sz w:val="26"/>
          <w:szCs w:val="26"/>
        </w:rPr>
        <w:t>Об индексации должностных окладов (окладов, ставок заработной платы) работников бюджетной сферы</w:t>
      </w:r>
      <w:r>
        <w:rPr>
          <w:color w:val="000000"/>
          <w:sz w:val="26"/>
          <w:szCs w:val="26"/>
        </w:rPr>
        <w:t xml:space="preserve">, финансируемых за счет средств местного бюджета», </w:t>
      </w:r>
      <w:r w:rsidRPr="00B91388">
        <w:rPr>
          <w:sz w:val="26"/>
          <w:szCs w:val="26"/>
        </w:rPr>
        <w:t>руководствуясь статьей 34 Устава Бежаницкого</w:t>
      </w:r>
      <w:proofErr w:type="gramEnd"/>
      <w:r w:rsidRPr="00B91388">
        <w:rPr>
          <w:sz w:val="26"/>
          <w:szCs w:val="26"/>
        </w:rPr>
        <w:t xml:space="preserve"> муниципального округа Псковской области, Администрация Бежаницкого муниципального округа ПОСТАНОВЛЯЕТ:</w:t>
      </w:r>
    </w:p>
    <w:p w:rsidR="00B6323C" w:rsidRDefault="00B6323C" w:rsidP="00D7400B">
      <w:pPr>
        <w:spacing w:line="276" w:lineRule="auto"/>
        <w:ind w:firstLine="709"/>
        <w:jc w:val="both"/>
        <w:rPr>
          <w:sz w:val="26"/>
          <w:szCs w:val="26"/>
        </w:rPr>
      </w:pPr>
    </w:p>
    <w:p w:rsidR="00B6323C" w:rsidRDefault="00B6323C" w:rsidP="00D7400B">
      <w:pPr>
        <w:spacing w:line="276" w:lineRule="auto"/>
        <w:ind w:firstLine="709"/>
        <w:jc w:val="both"/>
        <w:rPr>
          <w:sz w:val="26"/>
          <w:szCs w:val="26"/>
        </w:rPr>
      </w:pPr>
      <w:r w:rsidRPr="00B91388">
        <w:rPr>
          <w:sz w:val="26"/>
          <w:szCs w:val="26"/>
        </w:rPr>
        <w:t xml:space="preserve">1. </w:t>
      </w:r>
      <w:proofErr w:type="gramStart"/>
      <w:r w:rsidRPr="00ED6260">
        <w:rPr>
          <w:sz w:val="26"/>
          <w:szCs w:val="26"/>
        </w:rPr>
        <w:t>Внести изменения в размеры должностных окладов (окладов, ставок заработной платы) работников общеотраслевых должностей руководителей, специалистов и служащих, общеотраслевых профессий рабочих муниципальной бюджетной сферы Бежаницкого района, утвержденные постановлением Администрации Бежаницкого района от 07.05.</w:t>
      </w:r>
      <w:r>
        <w:rPr>
          <w:sz w:val="26"/>
          <w:szCs w:val="26"/>
        </w:rPr>
        <w:t>2015 г. № 320 (с изменениями от </w:t>
      </w:r>
      <w:r w:rsidRPr="00ED6260">
        <w:rPr>
          <w:sz w:val="26"/>
          <w:szCs w:val="26"/>
        </w:rPr>
        <w:t>31.07.2015 г. № 476, 21.09.2020 г. № 462-а, 11.08.2023 г. № 443</w:t>
      </w:r>
      <w:r>
        <w:rPr>
          <w:sz w:val="26"/>
          <w:szCs w:val="26"/>
        </w:rPr>
        <w:t>, от </w:t>
      </w:r>
      <w:r w:rsidRPr="00B91388">
        <w:rPr>
          <w:sz w:val="26"/>
          <w:szCs w:val="26"/>
        </w:rPr>
        <w:t xml:space="preserve">06.09.2024 </w:t>
      </w:r>
      <w:r>
        <w:rPr>
          <w:sz w:val="26"/>
          <w:szCs w:val="26"/>
        </w:rPr>
        <w:t xml:space="preserve">г. </w:t>
      </w:r>
      <w:r w:rsidR="00BF7241">
        <w:rPr>
          <w:sz w:val="26"/>
          <w:szCs w:val="26"/>
        </w:rPr>
        <w:t>№ </w:t>
      </w:r>
      <w:r w:rsidRPr="00B91388">
        <w:rPr>
          <w:sz w:val="26"/>
          <w:szCs w:val="26"/>
        </w:rPr>
        <w:t>518</w:t>
      </w:r>
      <w:r>
        <w:rPr>
          <w:sz w:val="26"/>
          <w:szCs w:val="26"/>
        </w:rPr>
        <w:t>, от 04.02.2025 г. № 97</w:t>
      </w:r>
      <w:r w:rsidR="00BF7241">
        <w:rPr>
          <w:sz w:val="26"/>
          <w:szCs w:val="26"/>
        </w:rPr>
        <w:t>, от 13.03.2025 г. № 284</w:t>
      </w:r>
      <w:r w:rsidRPr="00ED6260">
        <w:rPr>
          <w:sz w:val="26"/>
          <w:szCs w:val="26"/>
        </w:rPr>
        <w:t>), изложив их</w:t>
      </w:r>
      <w:proofErr w:type="gramEnd"/>
      <w:r w:rsidRPr="00ED6260">
        <w:rPr>
          <w:sz w:val="26"/>
          <w:szCs w:val="26"/>
        </w:rPr>
        <w:t xml:space="preserve"> в следующей редакции:</w:t>
      </w:r>
    </w:p>
    <w:p w:rsidR="00D7400B" w:rsidRDefault="00D7400B" w:rsidP="00D7400B">
      <w:pPr>
        <w:spacing w:line="276" w:lineRule="auto"/>
        <w:ind w:firstLine="709"/>
        <w:jc w:val="both"/>
        <w:rPr>
          <w:sz w:val="26"/>
          <w:szCs w:val="26"/>
        </w:rPr>
      </w:pPr>
    </w:p>
    <w:p w:rsidR="00D7400B" w:rsidRDefault="00D7400B" w:rsidP="00D7400B">
      <w:pPr>
        <w:spacing w:line="276" w:lineRule="auto"/>
        <w:ind w:firstLine="709"/>
        <w:jc w:val="both"/>
        <w:rPr>
          <w:sz w:val="26"/>
          <w:szCs w:val="26"/>
        </w:rPr>
      </w:pPr>
    </w:p>
    <w:p w:rsidR="00D7400B" w:rsidRDefault="00D7400B" w:rsidP="00D7400B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7"/>
        <w:gridCol w:w="5142"/>
      </w:tblGrid>
      <w:tr w:rsidR="00B6323C" w:rsidTr="007B7FEF">
        <w:tc>
          <w:tcPr>
            <w:tcW w:w="4497" w:type="dxa"/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</w:pPr>
          </w:p>
        </w:tc>
        <w:tc>
          <w:tcPr>
            <w:tcW w:w="5142" w:type="dxa"/>
            <w:shd w:val="clear" w:color="auto" w:fill="auto"/>
          </w:tcPr>
          <w:p w:rsidR="00B6323C" w:rsidRDefault="00B6323C" w:rsidP="00D7400B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«Утверждены </w:t>
            </w:r>
          </w:p>
          <w:p w:rsidR="00B6323C" w:rsidRDefault="00B6323C" w:rsidP="00D7400B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 Бежаницкого района</w:t>
            </w:r>
          </w:p>
          <w:p w:rsidR="00B6323C" w:rsidRDefault="00B6323C" w:rsidP="00D7400B">
            <w:pPr>
              <w:spacing w:line="276" w:lineRule="auto"/>
              <w:jc w:val="right"/>
            </w:pPr>
            <w:r>
              <w:rPr>
                <w:sz w:val="26"/>
                <w:szCs w:val="26"/>
              </w:rPr>
              <w:t xml:space="preserve"> от 07.05.2015 г. № 320</w:t>
            </w:r>
          </w:p>
        </w:tc>
      </w:tr>
    </w:tbl>
    <w:p w:rsidR="00B6323C" w:rsidRDefault="00B6323C" w:rsidP="00D7400B">
      <w:pPr>
        <w:spacing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РАЗМЕРЫ</w:t>
      </w:r>
    </w:p>
    <w:p w:rsidR="00B6323C" w:rsidRDefault="00B6323C" w:rsidP="00D7400B">
      <w:pPr>
        <w:spacing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должностных окладов (окладов, ставок заработной платы) работников общеотраслевых должностей руководителей, специалистов и служащих, общеотраслевых профессий рабочих муниципальной бюджетной сферы</w:t>
      </w:r>
    </w:p>
    <w:p w:rsidR="00B6323C" w:rsidRDefault="00B6323C" w:rsidP="00D7400B">
      <w:pPr>
        <w:spacing w:line="276" w:lineRule="auto"/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Бежаницкого района</w:t>
      </w:r>
    </w:p>
    <w:p w:rsidR="00B6323C" w:rsidRDefault="00B6323C" w:rsidP="00D7400B">
      <w:pPr>
        <w:spacing w:line="276" w:lineRule="auto"/>
        <w:rPr>
          <w:sz w:val="26"/>
          <w:szCs w:val="26"/>
        </w:rPr>
      </w:pPr>
    </w:p>
    <w:tbl>
      <w:tblPr>
        <w:tblW w:w="976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5423"/>
        <w:gridCol w:w="1914"/>
      </w:tblGrid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должности (профессии)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Должностной оклад (</w:t>
            </w:r>
            <w:r>
              <w:rPr>
                <w:color w:val="000000"/>
                <w:sz w:val="26"/>
                <w:szCs w:val="26"/>
              </w:rPr>
              <w:t>оклад, ставка заработной платы)</w:t>
            </w: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руб.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Pr="007F7688" w:rsidRDefault="00B6323C" w:rsidP="00D7400B">
            <w:pPr>
              <w:spacing w:line="276" w:lineRule="auto"/>
              <w:jc w:val="center"/>
            </w:pPr>
            <w:r w:rsidRPr="007F7688">
              <w:rPr>
                <w:sz w:val="26"/>
                <w:szCs w:val="26"/>
                <w:lang w:val="en-US"/>
              </w:rPr>
              <w:t>I</w:t>
            </w:r>
            <w:r w:rsidRPr="007F7688">
              <w:rPr>
                <w:sz w:val="26"/>
                <w:szCs w:val="26"/>
              </w:rPr>
              <w:t>. Должности (профессии) в соответствии с профессиональными группами общеотраслевых профессий рабочих, общеотраслевых должностей служащих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before="120" w:after="120" w:line="276" w:lineRule="auto"/>
              <w:jc w:val="center"/>
            </w:pPr>
            <w:r>
              <w:rPr>
                <w:sz w:val="26"/>
                <w:szCs w:val="26"/>
                <w:u w:val="single"/>
              </w:rPr>
              <w:t>Общеотраслевые профессии рабочих первого уровня</w:t>
            </w:r>
          </w:p>
        </w:tc>
      </w:tr>
      <w:tr w:rsidR="00B6323C" w:rsidTr="00E47498"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профессий рабочих, по которым предусмотрено присвоение 1 квалификационного разряда в соответствии с ЕТКС работ и профессий рабочих</w:t>
            </w: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(уборщик служебных помещений; курьер; гардеробщик; сторож; рабочий КОЗ (дворник); кастелянша)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6344</w:t>
            </w:r>
          </w:p>
        </w:tc>
      </w:tr>
      <w:tr w:rsidR="00B6323C" w:rsidTr="00E47498"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профессий рабочих, по которым предусмотрено присвоение 2 квалификационного разряда в соответствии с ЕТКС работ и профессий рабочих</w:t>
            </w: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(рабочий по комплексному обслуживанию и ремонту зданий; кухонный рабочий; машинист по стирке белья; электрик)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6618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before="120" w:after="120" w:line="276" w:lineRule="auto"/>
              <w:jc w:val="center"/>
            </w:pPr>
            <w:r>
              <w:rPr>
                <w:sz w:val="26"/>
                <w:szCs w:val="26"/>
                <w:u w:val="single"/>
              </w:rPr>
              <w:t>Общеотраслевые профессии рабочих второго уровня</w:t>
            </w:r>
          </w:p>
        </w:tc>
      </w:tr>
      <w:tr w:rsidR="00B6323C" w:rsidTr="00E47498"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профессий рабочих, по которым предусмотрено присвоение 4 квалификационного разряда в соответствии с ЕТКС работ и профессий рабочих</w:t>
            </w: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(водитель автомобиля; повар)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7584</w:t>
            </w:r>
          </w:p>
        </w:tc>
      </w:tr>
      <w:tr w:rsidR="00B6323C" w:rsidTr="00E47498">
        <w:trPr>
          <w:trHeight w:val="2090"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профессий рабочих, по которым предусмотрено присвоение 5 квалификационного разряда в соответствии с ЕТКС работ и профессий рабочих</w:t>
            </w: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(водитель автомобиля вместимостью свыше 8 посадочных мест)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8274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профессий рабочих, по которым предусмотрено присвоение 6 квалификационного разряда в соответствии с ЕТКС работ и профессий рабочих</w:t>
            </w: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(электрик; шеф-повар; старшая медсестра)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8960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  <w:u w:val="single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Комендант; машинистка; кассир; экспедитор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8960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  <w:u w:val="single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Диспетчер, лаборант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9514</w:t>
            </w:r>
          </w:p>
        </w:tc>
      </w:tr>
      <w:tr w:rsidR="00B6323C" w:rsidTr="00E47498"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машинописным бюро; заведующий хозяйством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9927</w:t>
            </w:r>
          </w:p>
        </w:tc>
      </w:tr>
      <w:tr w:rsidR="00B6323C" w:rsidTr="00E47498"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9927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  <w:u w:val="single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Бухгалтер; экономист; эксперт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11444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Должности служащих первого квалификационного уровня, по которым может устанавливаться 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 xml:space="preserve"> внутри должностная категория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11856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Должности служащих первого квалификационного уровня, по которым может устанавливаться 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внутри должностная категория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12271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служащих первого квалификационного уровня, по которым устанавливается производное должностное наименование «ведущий»</w:t>
            </w: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(ведущий бухгалтер; ведущий экономист)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12683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  <w:u w:val="single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финансового отдела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13649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квалификационный уровень</w:t>
            </w: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</w:p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эксперт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jc w:val="center"/>
            </w:pPr>
            <w:r>
              <w:rPr>
                <w:sz w:val="26"/>
                <w:szCs w:val="26"/>
              </w:rPr>
              <w:t>13924</w:t>
            </w:r>
          </w:p>
        </w:tc>
      </w:tr>
      <w:tr w:rsidR="00B6323C" w:rsidTr="00E47498"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B91388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91388">
              <w:rPr>
                <w:sz w:val="26"/>
                <w:szCs w:val="26"/>
              </w:rPr>
              <w:t>3</w:t>
            </w:r>
          </w:p>
          <w:p w:rsidR="00B6323C" w:rsidRDefault="00B6323C" w:rsidP="00D7400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91388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  <w:r w:rsidRPr="00B91388">
              <w:rPr>
                <w:sz w:val="26"/>
                <w:szCs w:val="26"/>
              </w:rPr>
              <w:t>Директор структурного подразделения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17233</w:t>
            </w:r>
          </w:p>
        </w:tc>
      </w:tr>
      <w:tr w:rsidR="00B6323C" w:rsidTr="00E47498"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7F7688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7F7688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en-US"/>
              </w:rPr>
              <w:t>I</w:t>
            </w:r>
            <w:r w:rsidRPr="007F7688">
              <w:rPr>
                <w:sz w:val="26"/>
                <w:szCs w:val="26"/>
              </w:rPr>
              <w:t>. Должности (профессии)</w:t>
            </w:r>
            <w:r>
              <w:rPr>
                <w:sz w:val="26"/>
                <w:szCs w:val="26"/>
              </w:rPr>
              <w:t>, не включенные в профессиональные квалификационные</w:t>
            </w:r>
            <w:r w:rsidRPr="007F7688">
              <w:rPr>
                <w:sz w:val="26"/>
                <w:szCs w:val="26"/>
              </w:rPr>
              <w:t xml:space="preserve"> групп</w:t>
            </w:r>
            <w:r>
              <w:rPr>
                <w:sz w:val="26"/>
                <w:szCs w:val="26"/>
              </w:rPr>
              <w:t xml:space="preserve">ы </w:t>
            </w:r>
            <w:r w:rsidRPr="007F7688">
              <w:rPr>
                <w:sz w:val="26"/>
                <w:szCs w:val="26"/>
              </w:rPr>
              <w:t>общеотраслевых профессий рабочих, общеотраслевых должностей служащих</w:t>
            </w:r>
          </w:p>
        </w:tc>
      </w:tr>
      <w:tr w:rsidR="00B6323C" w:rsidTr="00E47498">
        <w:tc>
          <w:tcPr>
            <w:tcW w:w="7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B91388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541AEF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11444</w:t>
            </w:r>
          </w:p>
        </w:tc>
      </w:tr>
      <w:tr w:rsidR="00B6323C" w:rsidTr="00E47498">
        <w:tc>
          <w:tcPr>
            <w:tcW w:w="7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B91388" w:rsidRDefault="00B6323C" w:rsidP="00D7400B">
            <w:pPr>
              <w:spacing w:line="276" w:lineRule="auto"/>
              <w:rPr>
                <w:sz w:val="26"/>
                <w:szCs w:val="26"/>
              </w:rPr>
            </w:pPr>
            <w:r w:rsidRPr="007F7688">
              <w:rPr>
                <w:sz w:val="26"/>
                <w:szCs w:val="26"/>
              </w:rPr>
              <w:t>Заместитель руководителя (начальника) структурного подразделения (отдела, отделения и другого структурного подразделения)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541AEF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13373</w:t>
            </w:r>
          </w:p>
        </w:tc>
      </w:tr>
      <w:tr w:rsidR="00B6323C" w:rsidTr="00E47498">
        <w:tc>
          <w:tcPr>
            <w:tcW w:w="7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B91388" w:rsidRDefault="00B6323C" w:rsidP="00D7400B">
            <w:pPr>
              <w:snapToGrid w:val="0"/>
              <w:spacing w:line="276" w:lineRule="auto"/>
              <w:rPr>
                <w:sz w:val="26"/>
                <w:szCs w:val="26"/>
              </w:rPr>
            </w:pPr>
            <w:r w:rsidRPr="007F7688">
              <w:rPr>
                <w:sz w:val="26"/>
                <w:szCs w:val="26"/>
              </w:rPr>
              <w:t>Руководитель (начальник) структурного подразделения (отдела, отделения и другого структурного подразделения)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23C" w:rsidRPr="00541AEF" w:rsidRDefault="00B6323C" w:rsidP="00D7400B">
            <w:pPr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13649».</w:t>
            </w:r>
          </w:p>
        </w:tc>
      </w:tr>
    </w:tbl>
    <w:p w:rsidR="00B6323C" w:rsidRDefault="00B6323C" w:rsidP="00D7400B">
      <w:pPr>
        <w:spacing w:line="276" w:lineRule="auto"/>
        <w:ind w:firstLine="709"/>
        <w:jc w:val="both"/>
        <w:rPr>
          <w:sz w:val="26"/>
          <w:szCs w:val="26"/>
        </w:rPr>
      </w:pPr>
    </w:p>
    <w:p w:rsidR="00B6323C" w:rsidRDefault="00B6323C" w:rsidP="00D7400B">
      <w:pPr>
        <w:spacing w:line="276" w:lineRule="auto"/>
        <w:ind w:firstLine="709"/>
        <w:jc w:val="both"/>
        <w:rPr>
          <w:sz w:val="26"/>
          <w:szCs w:val="26"/>
        </w:rPr>
      </w:pPr>
      <w:r w:rsidRPr="00B91388">
        <w:rPr>
          <w:sz w:val="26"/>
          <w:szCs w:val="26"/>
        </w:rPr>
        <w:t xml:space="preserve">2. Опубликовать настоящее постановление в сетевом издании «Нормативные правовые акты Псковской области» </w:t>
      </w:r>
      <w:proofErr w:type="spellStart"/>
      <w:r w:rsidRPr="00B91388">
        <w:rPr>
          <w:sz w:val="26"/>
          <w:szCs w:val="26"/>
        </w:rPr>
        <w:t>http</w:t>
      </w:r>
      <w:proofErr w:type="spellEnd"/>
      <w:r>
        <w:rPr>
          <w:sz w:val="26"/>
          <w:szCs w:val="26"/>
          <w:lang w:val="en-US"/>
        </w:rPr>
        <w:t>s</w:t>
      </w:r>
      <w:r w:rsidRPr="00B91388">
        <w:rPr>
          <w:sz w:val="26"/>
          <w:szCs w:val="26"/>
        </w:rPr>
        <w:t>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B6323C" w:rsidRPr="00EF1F42" w:rsidRDefault="00B6323C" w:rsidP="00D7400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EF1F42">
        <w:rPr>
          <w:sz w:val="26"/>
          <w:szCs w:val="26"/>
        </w:rPr>
        <w:t>Настоящее постановление вступает в силу с 01 октября</w:t>
      </w:r>
      <w:r>
        <w:rPr>
          <w:sz w:val="26"/>
          <w:szCs w:val="26"/>
        </w:rPr>
        <w:t xml:space="preserve"> 2025 года.</w:t>
      </w:r>
    </w:p>
    <w:p w:rsidR="001F08A1" w:rsidRPr="001D7BA3" w:rsidRDefault="00B6323C" w:rsidP="00D7400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91388">
        <w:rPr>
          <w:sz w:val="26"/>
          <w:szCs w:val="26"/>
        </w:rPr>
        <w:t xml:space="preserve">4. </w:t>
      </w:r>
      <w:proofErr w:type="gramStart"/>
      <w:r w:rsidRPr="00B91388">
        <w:rPr>
          <w:kern w:val="1"/>
          <w:sz w:val="26"/>
          <w:szCs w:val="26"/>
        </w:rPr>
        <w:t>Контроль за</w:t>
      </w:r>
      <w:proofErr w:type="gramEnd"/>
      <w:r w:rsidRPr="00B91388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</w:t>
      </w:r>
      <w:r>
        <w:rPr>
          <w:kern w:val="1"/>
          <w:sz w:val="26"/>
          <w:szCs w:val="26"/>
        </w:rPr>
        <w:t>Ершову </w:t>
      </w:r>
      <w:r w:rsidRPr="00B91388">
        <w:rPr>
          <w:kern w:val="1"/>
          <w:sz w:val="26"/>
          <w:szCs w:val="26"/>
        </w:rPr>
        <w:t>С.В.</w:t>
      </w:r>
    </w:p>
    <w:p w:rsidR="001F08A1" w:rsidRPr="001D7BA3" w:rsidRDefault="001F08A1" w:rsidP="00D7400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D7400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D7400B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D7400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D7400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D7400B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CF" w:rsidRDefault="005569CF" w:rsidP="0091594C">
      <w:r>
        <w:separator/>
      </w:r>
    </w:p>
  </w:endnote>
  <w:endnote w:type="continuationSeparator" w:id="0">
    <w:p w:rsidR="005569CF" w:rsidRDefault="005569C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CF" w:rsidRDefault="005569CF" w:rsidP="0091594C">
      <w:r>
        <w:separator/>
      </w:r>
    </w:p>
  </w:footnote>
  <w:footnote w:type="continuationSeparator" w:id="0">
    <w:p w:rsidR="005569CF" w:rsidRDefault="005569C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569CF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B7FEF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6323C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241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00B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D74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D74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2025-09-19T09:51:00Z</dcterms:created>
  <dcterms:modified xsi:type="dcterms:W3CDTF">2025-09-19T11:07:00Z</dcterms:modified>
</cp:coreProperties>
</file>