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771" w:rsidRPr="001F08A1" w:rsidRDefault="00BF2771" w:rsidP="00BF2771">
      <w:pPr>
        <w:tabs>
          <w:tab w:val="left" w:pos="6860"/>
        </w:tabs>
        <w:suppressAutoHyphens/>
        <w:jc w:val="right"/>
        <w:rPr>
          <w:sz w:val="24"/>
          <w:lang w:eastAsia="ar-SA"/>
        </w:rPr>
      </w:pPr>
      <w:r>
        <w:rPr>
          <w:noProof/>
        </w:rPr>
        <w:drawing>
          <wp:anchor distT="0" distB="0" distL="114300" distR="114300" simplePos="0" relativeHeight="251659264" behindDoc="0" locked="0" layoutInCell="1" allowOverlap="1" wp14:anchorId="0E6CD416" wp14:editId="0010FE9A">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BF2771" w:rsidRPr="001F08A1" w:rsidRDefault="00BF2771" w:rsidP="00BF2771">
      <w:pPr>
        <w:suppressAutoHyphens/>
        <w:jc w:val="center"/>
        <w:rPr>
          <w:sz w:val="28"/>
          <w:lang w:eastAsia="ar-SA"/>
        </w:rPr>
      </w:pPr>
    </w:p>
    <w:p w:rsidR="00BF2771" w:rsidRPr="001F08A1" w:rsidRDefault="00BF2771" w:rsidP="00BF2771">
      <w:pPr>
        <w:suppressAutoHyphens/>
        <w:jc w:val="center"/>
        <w:rPr>
          <w:sz w:val="28"/>
          <w:lang w:eastAsia="ar-SA"/>
        </w:rPr>
      </w:pPr>
    </w:p>
    <w:p w:rsidR="00BF2771" w:rsidRPr="001F08A1" w:rsidRDefault="00BF2771" w:rsidP="00BF2771">
      <w:pPr>
        <w:suppressAutoHyphens/>
        <w:jc w:val="center"/>
        <w:rPr>
          <w:sz w:val="28"/>
          <w:lang w:eastAsia="ar-SA"/>
        </w:rPr>
      </w:pPr>
    </w:p>
    <w:p w:rsidR="00BF2771" w:rsidRPr="001F08A1" w:rsidRDefault="00BF2771" w:rsidP="00BF2771">
      <w:pPr>
        <w:suppressAutoHyphens/>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BF2771" w:rsidRPr="001F08A1" w:rsidRDefault="00BF2771" w:rsidP="00BF2771">
      <w:pPr>
        <w:suppressAutoHyphens/>
        <w:jc w:val="center"/>
        <w:rPr>
          <w:b/>
          <w:color w:val="000000"/>
          <w:sz w:val="33"/>
          <w:szCs w:val="33"/>
          <w:lang w:eastAsia="ar-SA"/>
        </w:rPr>
      </w:pPr>
    </w:p>
    <w:p w:rsidR="00BF2771" w:rsidRPr="001F08A1" w:rsidRDefault="00BF2771" w:rsidP="00BF2771">
      <w:pPr>
        <w:keepNext/>
        <w:keepLines/>
        <w:numPr>
          <w:ilvl w:val="2"/>
          <w:numId w:val="6"/>
        </w:numPr>
        <w:tabs>
          <w:tab w:val="clear" w:pos="720"/>
          <w:tab w:val="num" w:pos="0"/>
        </w:tabs>
        <w:suppressAutoHyphens/>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BF2771" w:rsidRPr="001F08A1" w:rsidRDefault="00BF2771" w:rsidP="00BF2771">
      <w:pPr>
        <w:suppressAutoHyphens/>
        <w:spacing w:line="276" w:lineRule="auto"/>
        <w:jc w:val="center"/>
        <w:rPr>
          <w:b/>
          <w:color w:val="000000"/>
          <w:sz w:val="33"/>
          <w:szCs w:val="33"/>
          <w:lang w:eastAsia="ar-SA"/>
        </w:rPr>
      </w:pPr>
      <w:r w:rsidRPr="001F08A1">
        <w:rPr>
          <w:b/>
          <w:sz w:val="33"/>
          <w:szCs w:val="33"/>
          <w:lang w:eastAsia="ar-SA"/>
        </w:rPr>
        <w:t>МУНИЦИПАЛЬНОГО ОКРУГА</w:t>
      </w:r>
    </w:p>
    <w:p w:rsidR="00BF2771" w:rsidRPr="001F08A1" w:rsidRDefault="00BF2771" w:rsidP="00BF2771">
      <w:pPr>
        <w:suppressAutoHyphens/>
        <w:spacing w:line="276" w:lineRule="auto"/>
        <w:jc w:val="center"/>
        <w:rPr>
          <w:b/>
          <w:bCs/>
          <w:color w:val="000000"/>
          <w:sz w:val="33"/>
          <w:szCs w:val="33"/>
          <w:lang w:eastAsia="ar-SA"/>
        </w:rPr>
      </w:pPr>
    </w:p>
    <w:p w:rsidR="00BF2771" w:rsidRPr="001F08A1" w:rsidRDefault="00BF2771" w:rsidP="00BF2771">
      <w:pPr>
        <w:suppressAutoHyphens/>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Pr="001F08A1">
        <w:rPr>
          <w:b/>
          <w:bCs/>
          <w:color w:val="000000"/>
          <w:sz w:val="33"/>
          <w:szCs w:val="33"/>
          <w:lang w:eastAsia="ar-SA"/>
        </w:rPr>
        <w:t xml:space="preserve"> Е Н И Е</w:t>
      </w:r>
    </w:p>
    <w:p w:rsidR="00BF2771" w:rsidRPr="00430C6D" w:rsidRDefault="00BF2771" w:rsidP="00BF2771">
      <w:pPr>
        <w:suppressAutoHyphens/>
        <w:spacing w:line="276" w:lineRule="auto"/>
        <w:rPr>
          <w:spacing w:val="1"/>
          <w:sz w:val="18"/>
          <w:szCs w:val="28"/>
          <w:lang w:eastAsia="ar-SA"/>
        </w:rPr>
      </w:pPr>
    </w:p>
    <w:p w:rsidR="00BF2771" w:rsidRPr="001F08A1" w:rsidRDefault="00BF2771" w:rsidP="00BF2771">
      <w:pPr>
        <w:suppressAutoHyphens/>
        <w:spacing w:line="276" w:lineRule="auto"/>
        <w:rPr>
          <w:b/>
          <w:bCs/>
          <w:spacing w:val="1"/>
          <w:sz w:val="22"/>
          <w:lang w:eastAsia="ar-SA"/>
        </w:rPr>
      </w:pPr>
      <w:r w:rsidRPr="001F08A1">
        <w:rPr>
          <w:spacing w:val="1"/>
          <w:sz w:val="28"/>
          <w:szCs w:val="28"/>
          <w:lang w:eastAsia="ar-SA"/>
        </w:rPr>
        <w:t xml:space="preserve">от </w:t>
      </w:r>
      <w:r>
        <w:rPr>
          <w:spacing w:val="1"/>
          <w:sz w:val="28"/>
          <w:szCs w:val="28"/>
          <w:lang w:eastAsia="ar-SA"/>
        </w:rPr>
        <w:t>09</w:t>
      </w:r>
      <w:r>
        <w:rPr>
          <w:spacing w:val="1"/>
          <w:sz w:val="28"/>
          <w:szCs w:val="28"/>
          <w:lang w:eastAsia="ar-SA"/>
        </w:rPr>
        <w:t>.09</w:t>
      </w:r>
      <w:r w:rsidRPr="00FB17C5">
        <w:rPr>
          <w:spacing w:val="1"/>
          <w:sz w:val="28"/>
          <w:szCs w:val="28"/>
          <w:lang w:eastAsia="ar-SA"/>
        </w:rPr>
        <w:t xml:space="preserve">.2025  г. № </w:t>
      </w:r>
      <w:r>
        <w:rPr>
          <w:spacing w:val="1"/>
          <w:sz w:val="28"/>
          <w:szCs w:val="28"/>
          <w:lang w:eastAsia="ar-SA"/>
        </w:rPr>
        <w:t>1140</w:t>
      </w:r>
    </w:p>
    <w:p w:rsidR="00BF2771" w:rsidRPr="00AB5474" w:rsidRDefault="00BF2771" w:rsidP="00BF2771">
      <w:pPr>
        <w:suppressAutoHyphens/>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rsidR="0022044B" w:rsidRPr="00543209" w:rsidRDefault="0022044B" w:rsidP="00543209">
      <w:pPr>
        <w:spacing w:line="276" w:lineRule="auto"/>
        <w:jc w:val="both"/>
        <w:rPr>
          <w:color w:val="333333"/>
          <w:sz w:val="26"/>
          <w:szCs w:val="26"/>
        </w:rPr>
      </w:pPr>
    </w:p>
    <w:p w:rsidR="00BA6C5B" w:rsidRPr="00543209" w:rsidRDefault="0022044B" w:rsidP="00543209">
      <w:pPr>
        <w:spacing w:line="276" w:lineRule="auto"/>
        <w:jc w:val="center"/>
        <w:rPr>
          <w:color w:val="000000"/>
          <w:sz w:val="26"/>
          <w:szCs w:val="26"/>
        </w:rPr>
      </w:pPr>
      <w:r w:rsidRPr="00543209">
        <w:rPr>
          <w:color w:val="000000"/>
          <w:sz w:val="26"/>
          <w:szCs w:val="26"/>
        </w:rPr>
        <w:t xml:space="preserve">Об основных направлениях бюджетной политики и основных направлениях </w:t>
      </w:r>
    </w:p>
    <w:p w:rsidR="0022044B" w:rsidRPr="00543209" w:rsidRDefault="0022044B" w:rsidP="00543209">
      <w:pPr>
        <w:spacing w:line="276" w:lineRule="auto"/>
        <w:jc w:val="center"/>
        <w:rPr>
          <w:color w:val="000000"/>
          <w:sz w:val="26"/>
          <w:szCs w:val="26"/>
        </w:rPr>
      </w:pPr>
      <w:r w:rsidRPr="00543209">
        <w:rPr>
          <w:color w:val="000000"/>
          <w:sz w:val="26"/>
          <w:szCs w:val="26"/>
        </w:rPr>
        <w:t>налоговой политики Бежаницкого муниципального округа</w:t>
      </w:r>
    </w:p>
    <w:p w:rsidR="0022044B" w:rsidRPr="00543209" w:rsidRDefault="0022044B" w:rsidP="00543209">
      <w:pPr>
        <w:spacing w:line="276" w:lineRule="auto"/>
        <w:jc w:val="center"/>
        <w:rPr>
          <w:color w:val="000000"/>
          <w:sz w:val="26"/>
          <w:szCs w:val="26"/>
        </w:rPr>
      </w:pPr>
      <w:r w:rsidRPr="00543209">
        <w:rPr>
          <w:color w:val="000000"/>
          <w:sz w:val="26"/>
          <w:szCs w:val="26"/>
        </w:rPr>
        <w:t>на 2026 год и плановый период 2027 и 2028 годов</w:t>
      </w:r>
    </w:p>
    <w:p w:rsidR="0022044B" w:rsidRPr="00543209" w:rsidRDefault="0022044B" w:rsidP="00543209">
      <w:pPr>
        <w:spacing w:line="276" w:lineRule="auto"/>
        <w:rPr>
          <w:color w:val="000000"/>
          <w:sz w:val="26"/>
          <w:szCs w:val="26"/>
        </w:rPr>
      </w:pPr>
    </w:p>
    <w:p w:rsidR="0022044B" w:rsidRPr="00543209" w:rsidRDefault="0022044B" w:rsidP="00543209">
      <w:pPr>
        <w:spacing w:line="276" w:lineRule="auto"/>
        <w:ind w:firstLine="567"/>
        <w:jc w:val="both"/>
        <w:rPr>
          <w:color w:val="000000"/>
          <w:sz w:val="26"/>
          <w:szCs w:val="26"/>
        </w:rPr>
      </w:pPr>
      <w:proofErr w:type="gramStart"/>
      <w:r w:rsidRPr="00543209">
        <w:rPr>
          <w:color w:val="000000"/>
          <w:sz w:val="26"/>
          <w:szCs w:val="26"/>
        </w:rPr>
        <w:t xml:space="preserve">В целях разработки проекта бюджета Бежаницкого муниципального </w:t>
      </w:r>
      <w:r w:rsidR="00BA6C5B" w:rsidRPr="00543209">
        <w:rPr>
          <w:color w:val="000000"/>
          <w:sz w:val="26"/>
          <w:szCs w:val="26"/>
        </w:rPr>
        <w:t>округа на 2026 </w:t>
      </w:r>
      <w:r w:rsidRPr="00543209">
        <w:rPr>
          <w:color w:val="000000"/>
          <w:sz w:val="26"/>
          <w:szCs w:val="26"/>
        </w:rPr>
        <w:t>год и плановый период 2027 и 2028 годов в соответствии со статьями 172 и 184.2 Бюджетного кодекса Российской Федерации, статьей 1</w:t>
      </w:r>
      <w:r w:rsidR="00AD1682" w:rsidRPr="00543209">
        <w:rPr>
          <w:color w:val="000000"/>
          <w:sz w:val="26"/>
          <w:szCs w:val="26"/>
        </w:rPr>
        <w:t>2</w:t>
      </w:r>
      <w:r w:rsidRPr="00543209">
        <w:rPr>
          <w:color w:val="000000"/>
          <w:sz w:val="26"/>
          <w:szCs w:val="26"/>
        </w:rPr>
        <w:t xml:space="preserve"> Положения о бюджетном процессе в Бежаницком муниципальном округе, утвержденного решением Собрания депутатов Бежаницкого муниципального округа от 30.04.2025 г. № 129, руководствуясь ст. 34 Устава Бежаницкого муниципального округа Псковской области, Администрация</w:t>
      </w:r>
      <w:proofErr w:type="gramEnd"/>
      <w:r w:rsidRPr="00543209">
        <w:rPr>
          <w:color w:val="000000"/>
          <w:sz w:val="26"/>
          <w:szCs w:val="26"/>
        </w:rPr>
        <w:t xml:space="preserve"> Бежаницкого муниципального округа ПОСТАНОВЛЯЕТ:</w:t>
      </w:r>
    </w:p>
    <w:p w:rsidR="00BF2771" w:rsidRPr="00543209" w:rsidRDefault="00BF2771" w:rsidP="00543209">
      <w:pPr>
        <w:spacing w:line="276" w:lineRule="auto"/>
        <w:ind w:firstLine="567"/>
        <w:jc w:val="both"/>
        <w:rPr>
          <w:color w:val="000000"/>
          <w:sz w:val="26"/>
          <w:szCs w:val="26"/>
        </w:rPr>
      </w:pPr>
    </w:p>
    <w:p w:rsidR="0022044B" w:rsidRPr="00543209" w:rsidRDefault="0022044B" w:rsidP="00543209">
      <w:pPr>
        <w:spacing w:line="276" w:lineRule="auto"/>
        <w:ind w:firstLine="567"/>
        <w:jc w:val="both"/>
        <w:rPr>
          <w:color w:val="000000"/>
          <w:sz w:val="26"/>
          <w:szCs w:val="26"/>
        </w:rPr>
      </w:pPr>
      <w:r w:rsidRPr="00543209">
        <w:rPr>
          <w:color w:val="000000"/>
          <w:sz w:val="26"/>
          <w:szCs w:val="26"/>
        </w:rPr>
        <w:t>1. Утвердить основные направления бюджетной политики Бежаницкого муниципального округа на 2026</w:t>
      </w:r>
      <w:r w:rsidR="00BF2771" w:rsidRPr="00543209">
        <w:rPr>
          <w:color w:val="000000"/>
          <w:sz w:val="26"/>
          <w:szCs w:val="26"/>
        </w:rPr>
        <w:t xml:space="preserve"> год и плановый период</w:t>
      </w:r>
      <w:r w:rsidRPr="00543209">
        <w:rPr>
          <w:color w:val="000000"/>
          <w:sz w:val="26"/>
          <w:szCs w:val="26"/>
        </w:rPr>
        <w:t xml:space="preserve"> 2027 и 2028 годов согласно приложению 1. </w:t>
      </w:r>
    </w:p>
    <w:p w:rsidR="0022044B" w:rsidRPr="00543209" w:rsidRDefault="0022044B" w:rsidP="00543209">
      <w:pPr>
        <w:spacing w:line="276" w:lineRule="auto"/>
        <w:ind w:firstLine="567"/>
        <w:jc w:val="both"/>
        <w:rPr>
          <w:color w:val="000000"/>
          <w:sz w:val="26"/>
          <w:szCs w:val="26"/>
        </w:rPr>
      </w:pPr>
      <w:r w:rsidRPr="00543209">
        <w:rPr>
          <w:color w:val="000000"/>
          <w:sz w:val="26"/>
          <w:szCs w:val="26"/>
        </w:rPr>
        <w:t>2. Утвердить основные направления налоговой политики Бежаницкого муниципального округа на 2026</w:t>
      </w:r>
      <w:r w:rsidR="00BF2771" w:rsidRPr="00543209">
        <w:rPr>
          <w:color w:val="000000"/>
          <w:sz w:val="26"/>
          <w:szCs w:val="26"/>
        </w:rPr>
        <w:t xml:space="preserve"> год и плановый период </w:t>
      </w:r>
      <w:r w:rsidRPr="00543209">
        <w:rPr>
          <w:color w:val="000000"/>
          <w:sz w:val="26"/>
          <w:szCs w:val="26"/>
        </w:rPr>
        <w:t>2027 и 2028 годов согласно приложению 2.</w:t>
      </w:r>
    </w:p>
    <w:p w:rsidR="0022044B" w:rsidRPr="00543209" w:rsidRDefault="0022044B" w:rsidP="00543209">
      <w:pPr>
        <w:pStyle w:val="ConsPlusTitle"/>
        <w:widowControl/>
        <w:adjustRightInd w:val="0"/>
        <w:spacing w:line="276" w:lineRule="auto"/>
        <w:ind w:firstLine="567"/>
        <w:jc w:val="both"/>
        <w:rPr>
          <w:rFonts w:ascii="Times New Roman" w:hAnsi="Times New Roman" w:cs="Times New Roman"/>
          <w:b w:val="0"/>
          <w:bCs/>
          <w:sz w:val="26"/>
          <w:szCs w:val="26"/>
        </w:rPr>
      </w:pPr>
      <w:r w:rsidRPr="00543209">
        <w:rPr>
          <w:rFonts w:ascii="Times New Roman" w:hAnsi="Times New Roman" w:cs="Times New Roman"/>
          <w:b w:val="0"/>
          <w:color w:val="000000"/>
          <w:sz w:val="26"/>
          <w:szCs w:val="26"/>
        </w:rPr>
        <w:t xml:space="preserve">3. </w:t>
      </w:r>
      <w:r w:rsidRPr="00543209">
        <w:rPr>
          <w:rFonts w:ascii="Times New Roman" w:hAnsi="Times New Roman" w:cs="Times New Roman"/>
          <w:b w:val="0"/>
          <w:bCs/>
          <w:sz w:val="26"/>
          <w:szCs w:val="26"/>
        </w:rPr>
        <w:t xml:space="preserve">Признать утратившим силу с 01.01.2026 г. постановление Администрации Бежаницкого района </w:t>
      </w:r>
      <w:r w:rsidRPr="00543209">
        <w:rPr>
          <w:rFonts w:ascii="Times New Roman" w:hAnsi="Times New Roman" w:cs="Times New Roman"/>
          <w:b w:val="0"/>
          <w:sz w:val="26"/>
          <w:szCs w:val="26"/>
        </w:rPr>
        <w:t>от 16.09.2024 г. № 541</w:t>
      </w:r>
      <w:r w:rsidRPr="00543209">
        <w:rPr>
          <w:rFonts w:ascii="Times New Roman" w:hAnsi="Times New Roman" w:cs="Times New Roman"/>
          <w:b w:val="0"/>
          <w:bCs/>
          <w:sz w:val="26"/>
          <w:szCs w:val="26"/>
        </w:rPr>
        <w:t xml:space="preserve"> «</w:t>
      </w:r>
      <w:r w:rsidRPr="00543209">
        <w:rPr>
          <w:rFonts w:ascii="Times New Roman" w:hAnsi="Times New Roman" w:cs="Times New Roman"/>
          <w:b w:val="0"/>
          <w:color w:val="000000"/>
          <w:sz w:val="26"/>
          <w:szCs w:val="26"/>
        </w:rPr>
        <w:t>Об основных направлениях бюджетной политики и основных направлениях налоговой политики муниципального образования «Бежаницкий район» на 2025 год и плановый период 2026 и 2027 годов».</w:t>
      </w:r>
    </w:p>
    <w:p w:rsidR="0022044B" w:rsidRPr="00543209" w:rsidRDefault="0022044B" w:rsidP="00543209">
      <w:pPr>
        <w:spacing w:line="276" w:lineRule="auto"/>
        <w:ind w:firstLine="567"/>
        <w:jc w:val="both"/>
        <w:rPr>
          <w:sz w:val="26"/>
          <w:szCs w:val="26"/>
        </w:rPr>
      </w:pPr>
      <w:r w:rsidRPr="00543209">
        <w:rPr>
          <w:color w:val="000000"/>
          <w:sz w:val="26"/>
          <w:szCs w:val="26"/>
        </w:rPr>
        <w:t>4.</w:t>
      </w:r>
      <w:r w:rsidRPr="00543209">
        <w:rPr>
          <w:sz w:val="26"/>
          <w:szCs w:val="26"/>
        </w:rPr>
        <w:t> </w:t>
      </w:r>
      <w:proofErr w:type="gramStart"/>
      <w:r w:rsidRPr="00543209">
        <w:rPr>
          <w:sz w:val="26"/>
          <w:szCs w:val="26"/>
        </w:rPr>
        <w:t>Разместить постановление</w:t>
      </w:r>
      <w:proofErr w:type="gramEnd"/>
      <w:r w:rsidRPr="00543209">
        <w:rPr>
          <w:sz w:val="26"/>
          <w:szCs w:val="26"/>
        </w:rPr>
        <w:t xml:space="preserve"> на официальном сайте </w:t>
      </w:r>
      <w:r w:rsidRPr="00543209">
        <w:rPr>
          <w:color w:val="000000"/>
          <w:sz w:val="26"/>
          <w:szCs w:val="26"/>
        </w:rPr>
        <w:t>Бежаницкого муниципального округа</w:t>
      </w:r>
      <w:r w:rsidRPr="00543209">
        <w:rPr>
          <w:sz w:val="26"/>
          <w:szCs w:val="26"/>
        </w:rPr>
        <w:t xml:space="preserve"> </w:t>
      </w:r>
      <w:hyperlink r:id="rId10" w:tgtFrame="_blank" w:history="1">
        <w:r w:rsidRPr="00543209">
          <w:rPr>
            <w:rStyle w:val="a7"/>
            <w:color w:val="auto"/>
            <w:sz w:val="26"/>
            <w:szCs w:val="26"/>
            <w:u w:val="none"/>
            <w:shd w:val="clear" w:color="auto" w:fill="FDFCFA"/>
          </w:rPr>
          <w:t>https://bezhanicy.gosuslugi.ru</w:t>
        </w:r>
      </w:hyperlink>
      <w:r w:rsidRPr="00543209">
        <w:rPr>
          <w:sz w:val="26"/>
          <w:szCs w:val="26"/>
        </w:rPr>
        <w:t xml:space="preserve"> в информационно-телекоммуникационной сети «Интернет».</w:t>
      </w:r>
    </w:p>
    <w:p w:rsidR="00AD1682" w:rsidRPr="00543209" w:rsidRDefault="0022044B" w:rsidP="00543209">
      <w:pPr>
        <w:spacing w:line="276" w:lineRule="auto"/>
        <w:ind w:firstLine="567"/>
        <w:jc w:val="both"/>
        <w:rPr>
          <w:color w:val="000000"/>
          <w:sz w:val="26"/>
          <w:szCs w:val="26"/>
        </w:rPr>
      </w:pPr>
      <w:r w:rsidRPr="00543209">
        <w:rPr>
          <w:sz w:val="26"/>
          <w:szCs w:val="26"/>
        </w:rPr>
        <w:lastRenderedPageBreak/>
        <w:t xml:space="preserve">5. </w:t>
      </w:r>
      <w:r w:rsidR="00AD1682" w:rsidRPr="00543209">
        <w:rPr>
          <w:sz w:val="26"/>
          <w:szCs w:val="26"/>
        </w:rPr>
        <w:t>Настоящее постановление вступает в силу</w:t>
      </w:r>
      <w:r w:rsidR="00AD1682" w:rsidRPr="00543209">
        <w:rPr>
          <w:color w:val="000000"/>
          <w:sz w:val="26"/>
          <w:szCs w:val="26"/>
        </w:rPr>
        <w:t xml:space="preserve"> после его подписания и применяется к правоотношениям, возникающим при составлении бюджета Бежаницкого муниципального</w:t>
      </w:r>
      <w:r w:rsidR="00AD1682" w:rsidRPr="00543209">
        <w:rPr>
          <w:b/>
          <w:color w:val="000000"/>
          <w:sz w:val="26"/>
          <w:szCs w:val="26"/>
        </w:rPr>
        <w:t xml:space="preserve"> </w:t>
      </w:r>
      <w:r w:rsidR="00AD1682" w:rsidRPr="00543209">
        <w:rPr>
          <w:color w:val="000000"/>
          <w:sz w:val="26"/>
          <w:szCs w:val="26"/>
        </w:rPr>
        <w:t>округа, начиная с бюджета на 2026 год и плановый период 2027 и 2028 годов</w:t>
      </w:r>
      <w:r w:rsidR="00B0135F" w:rsidRPr="00543209">
        <w:rPr>
          <w:color w:val="000000"/>
          <w:sz w:val="26"/>
          <w:szCs w:val="26"/>
        </w:rPr>
        <w:t>.</w:t>
      </w:r>
    </w:p>
    <w:p w:rsidR="00B0135F" w:rsidRPr="00543209" w:rsidRDefault="00B0135F" w:rsidP="00543209">
      <w:pPr>
        <w:spacing w:line="276" w:lineRule="auto"/>
        <w:ind w:firstLine="567"/>
        <w:jc w:val="both"/>
        <w:rPr>
          <w:color w:val="000000"/>
          <w:sz w:val="26"/>
          <w:szCs w:val="26"/>
        </w:rPr>
      </w:pPr>
    </w:p>
    <w:p w:rsidR="00BF2771" w:rsidRPr="00543209" w:rsidRDefault="00BF2771" w:rsidP="00543209">
      <w:pPr>
        <w:spacing w:line="276" w:lineRule="auto"/>
        <w:ind w:firstLine="567"/>
        <w:jc w:val="both"/>
        <w:rPr>
          <w:color w:val="000000"/>
          <w:sz w:val="26"/>
          <w:szCs w:val="26"/>
        </w:rPr>
      </w:pPr>
    </w:p>
    <w:p w:rsidR="00BF2771" w:rsidRPr="00543209" w:rsidRDefault="00BF2771" w:rsidP="00543209">
      <w:pPr>
        <w:spacing w:line="276" w:lineRule="auto"/>
        <w:ind w:firstLine="567"/>
        <w:jc w:val="both"/>
        <w:rPr>
          <w:color w:val="000000"/>
          <w:sz w:val="26"/>
          <w:szCs w:val="26"/>
        </w:rPr>
      </w:pPr>
    </w:p>
    <w:p w:rsidR="00BF2771" w:rsidRPr="00543209" w:rsidRDefault="00BF2771" w:rsidP="00543209">
      <w:pPr>
        <w:spacing w:line="276" w:lineRule="auto"/>
        <w:jc w:val="both"/>
        <w:rPr>
          <w:sz w:val="26"/>
          <w:szCs w:val="26"/>
        </w:rPr>
      </w:pPr>
      <w:r w:rsidRPr="00543209">
        <w:rPr>
          <w:sz w:val="26"/>
          <w:szCs w:val="26"/>
        </w:rPr>
        <w:t>Глава Бежаницкого</w:t>
      </w:r>
    </w:p>
    <w:p w:rsidR="00BF2771" w:rsidRPr="00543209" w:rsidRDefault="00BF2771" w:rsidP="00543209">
      <w:pPr>
        <w:spacing w:line="276" w:lineRule="auto"/>
        <w:jc w:val="both"/>
        <w:rPr>
          <w:sz w:val="26"/>
          <w:szCs w:val="26"/>
        </w:rPr>
      </w:pPr>
      <w:r w:rsidRPr="00543209">
        <w:rPr>
          <w:sz w:val="26"/>
          <w:szCs w:val="26"/>
        </w:rPr>
        <w:t>муниципального округа                                                           Е.М. Иванова</w:t>
      </w:r>
    </w:p>
    <w:p w:rsidR="00BF2771" w:rsidRPr="00543209" w:rsidRDefault="00BF2771" w:rsidP="00543209">
      <w:pPr>
        <w:spacing w:line="276" w:lineRule="auto"/>
        <w:jc w:val="both"/>
        <w:rPr>
          <w:sz w:val="26"/>
          <w:szCs w:val="26"/>
        </w:rPr>
      </w:pPr>
      <w:r w:rsidRPr="00543209">
        <w:rPr>
          <w:sz w:val="26"/>
          <w:szCs w:val="26"/>
        </w:rPr>
        <w:t>Верно: Лаубе</w:t>
      </w:r>
    </w:p>
    <w:p w:rsidR="00543209" w:rsidRDefault="00543209">
      <w:pPr>
        <w:rPr>
          <w:color w:val="000000"/>
          <w:sz w:val="26"/>
          <w:szCs w:val="26"/>
        </w:rPr>
      </w:pPr>
      <w:r>
        <w:rPr>
          <w:color w:val="000000"/>
          <w:sz w:val="26"/>
          <w:szCs w:val="26"/>
        </w:rPr>
        <w:br w:type="page"/>
      </w:r>
    </w:p>
    <w:tbl>
      <w:tblPr>
        <w:tblW w:w="0" w:type="auto"/>
        <w:tblLook w:val="04A0" w:firstRow="1" w:lastRow="0" w:firstColumn="1" w:lastColumn="0" w:noHBand="0" w:noVBand="1"/>
      </w:tblPr>
      <w:tblGrid>
        <w:gridCol w:w="5341"/>
        <w:gridCol w:w="4690"/>
      </w:tblGrid>
      <w:tr w:rsidR="0022044B" w:rsidRPr="00425855" w:rsidTr="00B0135F">
        <w:tc>
          <w:tcPr>
            <w:tcW w:w="5341" w:type="dxa"/>
          </w:tcPr>
          <w:p w:rsidR="0022044B" w:rsidRPr="00425855" w:rsidRDefault="0022044B" w:rsidP="00090CE8">
            <w:pPr>
              <w:jc w:val="both"/>
              <w:rPr>
                <w:color w:val="000000"/>
                <w:sz w:val="26"/>
                <w:szCs w:val="26"/>
              </w:rPr>
            </w:pPr>
          </w:p>
        </w:tc>
        <w:tc>
          <w:tcPr>
            <w:tcW w:w="4690" w:type="dxa"/>
          </w:tcPr>
          <w:p w:rsidR="0022044B" w:rsidRPr="00425855" w:rsidRDefault="0022044B" w:rsidP="00090CE8">
            <w:pPr>
              <w:jc w:val="right"/>
              <w:rPr>
                <w:color w:val="000000"/>
                <w:sz w:val="26"/>
                <w:szCs w:val="26"/>
              </w:rPr>
            </w:pPr>
            <w:r w:rsidRPr="00425855">
              <w:rPr>
                <w:color w:val="000000"/>
                <w:sz w:val="26"/>
                <w:szCs w:val="26"/>
              </w:rPr>
              <w:t>Приложение 1</w:t>
            </w:r>
          </w:p>
          <w:p w:rsidR="0022044B" w:rsidRPr="00425855" w:rsidRDefault="0022044B" w:rsidP="00090CE8">
            <w:pPr>
              <w:jc w:val="right"/>
              <w:rPr>
                <w:color w:val="000000"/>
                <w:sz w:val="26"/>
                <w:szCs w:val="26"/>
              </w:rPr>
            </w:pPr>
            <w:r w:rsidRPr="00425855">
              <w:rPr>
                <w:color w:val="000000"/>
                <w:sz w:val="26"/>
                <w:szCs w:val="26"/>
              </w:rPr>
              <w:t>к постановлению Администрации</w:t>
            </w:r>
          </w:p>
          <w:p w:rsidR="0022044B" w:rsidRPr="00425855" w:rsidRDefault="0022044B" w:rsidP="00090CE8">
            <w:pPr>
              <w:jc w:val="right"/>
              <w:rPr>
                <w:color w:val="000000"/>
                <w:sz w:val="26"/>
                <w:szCs w:val="26"/>
              </w:rPr>
            </w:pPr>
            <w:r>
              <w:rPr>
                <w:color w:val="000000"/>
                <w:sz w:val="26"/>
                <w:szCs w:val="26"/>
              </w:rPr>
              <w:t xml:space="preserve">Бежаницкого </w:t>
            </w:r>
            <w:r w:rsidRPr="000D7CB5">
              <w:rPr>
                <w:color w:val="000000"/>
                <w:sz w:val="26"/>
                <w:szCs w:val="26"/>
              </w:rPr>
              <w:t xml:space="preserve">муниципального </w:t>
            </w:r>
            <w:r>
              <w:rPr>
                <w:color w:val="000000"/>
                <w:sz w:val="26"/>
                <w:szCs w:val="26"/>
              </w:rPr>
              <w:t>округа</w:t>
            </w:r>
          </w:p>
          <w:p w:rsidR="0022044B" w:rsidRPr="00425855" w:rsidRDefault="0022044B" w:rsidP="00C1543C">
            <w:pPr>
              <w:jc w:val="right"/>
              <w:rPr>
                <w:color w:val="000000"/>
                <w:sz w:val="26"/>
                <w:szCs w:val="26"/>
              </w:rPr>
            </w:pPr>
            <w:r>
              <w:rPr>
                <w:color w:val="000000"/>
                <w:sz w:val="26"/>
                <w:szCs w:val="26"/>
              </w:rPr>
              <w:t xml:space="preserve">от </w:t>
            </w:r>
            <w:r w:rsidR="00BA6C5B" w:rsidRPr="00BA6C5B">
              <w:rPr>
                <w:color w:val="000000"/>
                <w:sz w:val="26"/>
                <w:szCs w:val="26"/>
              </w:rPr>
              <w:t>09.09.2025  г. № 1140</w:t>
            </w:r>
          </w:p>
        </w:tc>
      </w:tr>
    </w:tbl>
    <w:p w:rsidR="0022044B" w:rsidRPr="00361DBC" w:rsidRDefault="0022044B" w:rsidP="0022044B">
      <w:pPr>
        <w:jc w:val="both"/>
        <w:rPr>
          <w:color w:val="000000"/>
          <w:sz w:val="26"/>
          <w:szCs w:val="26"/>
        </w:rPr>
      </w:pPr>
    </w:p>
    <w:p w:rsidR="0022044B" w:rsidRPr="0019585B" w:rsidRDefault="0022044B" w:rsidP="0022044B">
      <w:pPr>
        <w:jc w:val="center"/>
        <w:rPr>
          <w:b/>
          <w:color w:val="000000"/>
          <w:sz w:val="26"/>
          <w:szCs w:val="26"/>
        </w:rPr>
      </w:pPr>
      <w:r>
        <w:rPr>
          <w:b/>
          <w:color w:val="000000"/>
          <w:sz w:val="26"/>
          <w:szCs w:val="26"/>
        </w:rPr>
        <w:t xml:space="preserve">   </w:t>
      </w:r>
      <w:r w:rsidRPr="0019585B">
        <w:rPr>
          <w:b/>
          <w:color w:val="000000"/>
          <w:sz w:val="26"/>
          <w:szCs w:val="26"/>
        </w:rPr>
        <w:t xml:space="preserve">Основные направления бюджетной политики </w:t>
      </w:r>
      <w:r w:rsidRPr="00246619">
        <w:rPr>
          <w:b/>
          <w:color w:val="000000"/>
          <w:sz w:val="26"/>
          <w:szCs w:val="26"/>
        </w:rPr>
        <w:t>Бежаницкого муниципального округа</w:t>
      </w:r>
      <w:r w:rsidRPr="0019585B">
        <w:rPr>
          <w:b/>
          <w:color w:val="000000"/>
          <w:sz w:val="26"/>
          <w:szCs w:val="26"/>
        </w:rPr>
        <w:t xml:space="preserve"> на </w:t>
      </w:r>
      <w:r>
        <w:rPr>
          <w:b/>
          <w:color w:val="000000"/>
          <w:sz w:val="26"/>
          <w:szCs w:val="26"/>
        </w:rPr>
        <w:t>2025</w:t>
      </w:r>
      <w:r w:rsidRPr="0019585B">
        <w:rPr>
          <w:b/>
          <w:color w:val="000000"/>
          <w:sz w:val="26"/>
          <w:szCs w:val="26"/>
        </w:rPr>
        <w:t xml:space="preserve"> год и плановый период 20</w:t>
      </w:r>
      <w:r>
        <w:rPr>
          <w:b/>
          <w:color w:val="000000"/>
          <w:sz w:val="26"/>
          <w:szCs w:val="26"/>
        </w:rPr>
        <w:t>26</w:t>
      </w:r>
      <w:r w:rsidRPr="0019585B">
        <w:rPr>
          <w:b/>
          <w:color w:val="000000"/>
          <w:sz w:val="26"/>
          <w:szCs w:val="26"/>
        </w:rPr>
        <w:t xml:space="preserve"> и 20</w:t>
      </w:r>
      <w:r>
        <w:rPr>
          <w:b/>
          <w:color w:val="000000"/>
          <w:sz w:val="26"/>
          <w:szCs w:val="26"/>
        </w:rPr>
        <w:t>27</w:t>
      </w:r>
      <w:r w:rsidRPr="0019585B">
        <w:rPr>
          <w:b/>
          <w:color w:val="000000"/>
          <w:sz w:val="26"/>
          <w:szCs w:val="26"/>
        </w:rPr>
        <w:t xml:space="preserve"> годов </w:t>
      </w:r>
    </w:p>
    <w:p w:rsidR="0022044B" w:rsidRPr="00361DBC" w:rsidRDefault="0022044B" w:rsidP="0022044B">
      <w:pPr>
        <w:rPr>
          <w:color w:val="000000"/>
          <w:sz w:val="26"/>
          <w:szCs w:val="26"/>
        </w:rPr>
      </w:pPr>
    </w:p>
    <w:p w:rsidR="0022044B" w:rsidRPr="00361DBC" w:rsidRDefault="0022044B" w:rsidP="0022044B">
      <w:pPr>
        <w:jc w:val="center"/>
        <w:rPr>
          <w:color w:val="000000"/>
          <w:sz w:val="26"/>
          <w:szCs w:val="26"/>
        </w:rPr>
      </w:pPr>
    </w:p>
    <w:p w:rsidR="0022044B" w:rsidRDefault="0022044B" w:rsidP="0022044B">
      <w:pPr>
        <w:ind w:left="720"/>
        <w:jc w:val="center"/>
        <w:rPr>
          <w:b/>
          <w:color w:val="000000"/>
          <w:sz w:val="26"/>
          <w:szCs w:val="26"/>
        </w:rPr>
      </w:pPr>
      <w:r w:rsidRPr="00361DBC">
        <w:rPr>
          <w:b/>
          <w:color w:val="000000"/>
          <w:sz w:val="26"/>
          <w:szCs w:val="26"/>
        </w:rPr>
        <w:t>1.</w:t>
      </w:r>
      <w:r>
        <w:rPr>
          <w:b/>
          <w:color w:val="000000"/>
          <w:sz w:val="26"/>
          <w:szCs w:val="26"/>
        </w:rPr>
        <w:t xml:space="preserve"> </w:t>
      </w:r>
      <w:r w:rsidRPr="00361DBC">
        <w:rPr>
          <w:b/>
          <w:color w:val="000000"/>
          <w:sz w:val="26"/>
          <w:szCs w:val="26"/>
        </w:rPr>
        <w:t>Общие положения</w:t>
      </w:r>
    </w:p>
    <w:p w:rsidR="0022044B" w:rsidRPr="00361DBC" w:rsidRDefault="0022044B" w:rsidP="0022044B">
      <w:pPr>
        <w:ind w:left="720"/>
        <w:jc w:val="center"/>
        <w:rPr>
          <w:b/>
          <w:color w:val="000000"/>
          <w:sz w:val="26"/>
          <w:szCs w:val="26"/>
        </w:rPr>
      </w:pPr>
    </w:p>
    <w:p w:rsidR="0022044B" w:rsidRDefault="00DF0742" w:rsidP="003A530B">
      <w:pPr>
        <w:pStyle w:val="1"/>
        <w:shd w:val="clear" w:color="auto" w:fill="FFFFFF"/>
        <w:spacing w:before="161" w:after="161"/>
        <w:jc w:val="both"/>
        <w:rPr>
          <w:color w:val="000000"/>
          <w:sz w:val="26"/>
          <w:szCs w:val="26"/>
        </w:rPr>
      </w:pPr>
      <w:r>
        <w:rPr>
          <w:b w:val="0"/>
          <w:color w:val="000000"/>
          <w:sz w:val="26"/>
          <w:szCs w:val="26"/>
        </w:rPr>
        <w:t xml:space="preserve">            </w:t>
      </w:r>
      <w:proofErr w:type="gramStart"/>
      <w:r w:rsidR="0022044B" w:rsidRPr="003A530B">
        <w:rPr>
          <w:b w:val="0"/>
          <w:color w:val="000000"/>
          <w:sz w:val="26"/>
          <w:szCs w:val="26"/>
        </w:rPr>
        <w:t xml:space="preserve">Разработка основных направлений бюджетной политики Бежаницкого муниципального округа </w:t>
      </w:r>
      <w:r w:rsidR="00BA6C5B">
        <w:rPr>
          <w:b w:val="0"/>
          <w:color w:val="000000"/>
          <w:sz w:val="26"/>
          <w:szCs w:val="26"/>
        </w:rPr>
        <w:t xml:space="preserve">на 2026 год и плановый период </w:t>
      </w:r>
      <w:r w:rsidR="0022044B" w:rsidRPr="003A530B">
        <w:rPr>
          <w:b w:val="0"/>
          <w:color w:val="000000"/>
          <w:sz w:val="26"/>
          <w:szCs w:val="26"/>
        </w:rPr>
        <w:t xml:space="preserve">2027 и 2028 годов осуществлена в соответствии со ст. 172 и 184.2 Бюджетного кодекса Российской Федерации, Федеральным законом Российской </w:t>
      </w:r>
      <w:r w:rsidR="003A530B" w:rsidRPr="003A530B">
        <w:rPr>
          <w:b w:val="0"/>
          <w:color w:val="000000"/>
          <w:sz w:val="26"/>
          <w:szCs w:val="26"/>
        </w:rPr>
        <w:t>Федерации от</w:t>
      </w:r>
      <w:r w:rsidR="0022044B" w:rsidRPr="003A530B">
        <w:rPr>
          <w:b w:val="0"/>
          <w:color w:val="000000"/>
          <w:sz w:val="26"/>
          <w:szCs w:val="26"/>
        </w:rPr>
        <w:t xml:space="preserve"> </w:t>
      </w:r>
      <w:r w:rsidR="003A530B" w:rsidRPr="003A530B">
        <w:rPr>
          <w:b w:val="0"/>
          <w:color w:val="000000"/>
          <w:sz w:val="26"/>
          <w:szCs w:val="26"/>
        </w:rPr>
        <w:t>20.03</w:t>
      </w:r>
      <w:r w:rsidR="0022044B" w:rsidRPr="003A530B">
        <w:rPr>
          <w:b w:val="0"/>
          <w:color w:val="000000"/>
          <w:sz w:val="26"/>
          <w:szCs w:val="26"/>
        </w:rPr>
        <w:t>.20</w:t>
      </w:r>
      <w:r w:rsidR="003A530B" w:rsidRPr="003A530B">
        <w:rPr>
          <w:b w:val="0"/>
          <w:color w:val="000000"/>
          <w:sz w:val="26"/>
          <w:szCs w:val="26"/>
        </w:rPr>
        <w:t>2</w:t>
      </w:r>
      <w:r w:rsidR="0022044B" w:rsidRPr="003A530B">
        <w:rPr>
          <w:b w:val="0"/>
          <w:color w:val="000000"/>
          <w:sz w:val="26"/>
          <w:szCs w:val="26"/>
        </w:rPr>
        <w:t xml:space="preserve">5 г. № </w:t>
      </w:r>
      <w:r w:rsidR="003A530B" w:rsidRPr="003A530B">
        <w:rPr>
          <w:b w:val="0"/>
          <w:color w:val="000000"/>
          <w:sz w:val="26"/>
          <w:szCs w:val="26"/>
        </w:rPr>
        <w:t>33</w:t>
      </w:r>
      <w:r w:rsidR="0022044B" w:rsidRPr="003A530B">
        <w:rPr>
          <w:b w:val="0"/>
          <w:color w:val="000000"/>
          <w:sz w:val="26"/>
          <w:szCs w:val="26"/>
        </w:rPr>
        <w:t>-ФЗ «</w:t>
      </w:r>
      <w:r w:rsidR="00BA6C5B">
        <w:rPr>
          <w:b w:val="0"/>
          <w:color w:val="000000"/>
          <w:sz w:val="26"/>
          <w:szCs w:val="26"/>
        </w:rPr>
        <w:t>Об </w:t>
      </w:r>
      <w:r w:rsidR="003A530B" w:rsidRPr="003A530B">
        <w:rPr>
          <w:b w:val="0"/>
          <w:color w:val="000000"/>
          <w:sz w:val="26"/>
          <w:szCs w:val="26"/>
        </w:rPr>
        <w:t>общих принципах организации местного самоуправления в единой системе публичной власти</w:t>
      </w:r>
      <w:r w:rsidR="003A530B">
        <w:rPr>
          <w:b w:val="0"/>
          <w:color w:val="000000"/>
          <w:sz w:val="26"/>
          <w:szCs w:val="26"/>
        </w:rPr>
        <w:t>»</w:t>
      </w:r>
      <w:r w:rsidR="0022044B" w:rsidRPr="00361DBC">
        <w:rPr>
          <w:color w:val="000000"/>
          <w:sz w:val="26"/>
          <w:szCs w:val="26"/>
        </w:rPr>
        <w:t xml:space="preserve">, </w:t>
      </w:r>
      <w:r w:rsidR="0022044B" w:rsidRPr="003A530B">
        <w:rPr>
          <w:b w:val="0"/>
          <w:color w:val="000000"/>
          <w:sz w:val="26"/>
          <w:szCs w:val="26"/>
        </w:rPr>
        <w:t>Уставом Бежаницкого муниципального округа Псковской области, решением Собрания депутатов Бежаницкого муниципального</w:t>
      </w:r>
      <w:proofErr w:type="gramEnd"/>
      <w:r w:rsidR="0022044B" w:rsidRPr="003A530B">
        <w:rPr>
          <w:b w:val="0"/>
          <w:color w:val="000000"/>
          <w:sz w:val="26"/>
          <w:szCs w:val="26"/>
        </w:rPr>
        <w:t xml:space="preserve"> </w:t>
      </w:r>
      <w:r w:rsidR="00BA6C5B">
        <w:rPr>
          <w:b w:val="0"/>
          <w:color w:val="000000"/>
          <w:sz w:val="26"/>
          <w:szCs w:val="26"/>
        </w:rPr>
        <w:t>округа от 30.04.2025 г. № </w:t>
      </w:r>
      <w:r w:rsidR="0022044B" w:rsidRPr="003A530B">
        <w:rPr>
          <w:b w:val="0"/>
          <w:color w:val="000000"/>
          <w:sz w:val="26"/>
          <w:szCs w:val="26"/>
        </w:rPr>
        <w:t>129 «Об утверждении Положения о бюджетном процессе в Бежаницком муниципальном округе».</w:t>
      </w:r>
      <w:r w:rsidR="0022044B" w:rsidRPr="000D7CB5">
        <w:rPr>
          <w:color w:val="000000"/>
          <w:sz w:val="26"/>
          <w:szCs w:val="26"/>
        </w:rPr>
        <w:t xml:space="preserve"> </w:t>
      </w:r>
    </w:p>
    <w:p w:rsidR="0022044B" w:rsidRPr="00361DBC" w:rsidRDefault="0022044B" w:rsidP="0022044B">
      <w:pPr>
        <w:ind w:firstLine="709"/>
        <w:jc w:val="both"/>
        <w:rPr>
          <w:color w:val="000000"/>
          <w:sz w:val="26"/>
          <w:szCs w:val="26"/>
        </w:rPr>
      </w:pPr>
      <w:r w:rsidRPr="00361DBC">
        <w:rPr>
          <w:color w:val="000000"/>
          <w:sz w:val="26"/>
          <w:szCs w:val="26"/>
        </w:rPr>
        <w:t xml:space="preserve">Бюджетная политика </w:t>
      </w:r>
      <w:r>
        <w:rPr>
          <w:color w:val="000000"/>
          <w:sz w:val="26"/>
          <w:szCs w:val="26"/>
        </w:rPr>
        <w:t xml:space="preserve">Бежаницкого </w:t>
      </w:r>
      <w:r w:rsidRPr="000D7CB5">
        <w:rPr>
          <w:color w:val="000000"/>
          <w:sz w:val="26"/>
          <w:szCs w:val="26"/>
        </w:rPr>
        <w:t xml:space="preserve">муниципального </w:t>
      </w:r>
      <w:r>
        <w:rPr>
          <w:color w:val="000000"/>
          <w:sz w:val="26"/>
          <w:szCs w:val="26"/>
        </w:rPr>
        <w:t>округа</w:t>
      </w:r>
      <w:r w:rsidRPr="00361DBC">
        <w:rPr>
          <w:color w:val="000000"/>
          <w:sz w:val="26"/>
          <w:szCs w:val="26"/>
        </w:rPr>
        <w:t xml:space="preserve"> (далее – бюджетная политика) на 20</w:t>
      </w:r>
      <w:r>
        <w:rPr>
          <w:color w:val="000000"/>
          <w:sz w:val="26"/>
          <w:szCs w:val="26"/>
        </w:rPr>
        <w:t>26</w:t>
      </w:r>
      <w:r w:rsidR="00BA6C5B">
        <w:rPr>
          <w:color w:val="000000"/>
          <w:sz w:val="26"/>
          <w:szCs w:val="26"/>
        </w:rPr>
        <w:t xml:space="preserve"> год и плановый период</w:t>
      </w:r>
      <w:r>
        <w:rPr>
          <w:color w:val="000000"/>
          <w:sz w:val="26"/>
          <w:szCs w:val="26"/>
        </w:rPr>
        <w:t xml:space="preserve"> 2</w:t>
      </w:r>
      <w:r w:rsidRPr="00361DBC">
        <w:rPr>
          <w:color w:val="000000"/>
          <w:sz w:val="26"/>
          <w:szCs w:val="26"/>
        </w:rPr>
        <w:t>0</w:t>
      </w:r>
      <w:r>
        <w:rPr>
          <w:color w:val="000000"/>
          <w:sz w:val="26"/>
          <w:szCs w:val="26"/>
        </w:rPr>
        <w:t>27</w:t>
      </w:r>
      <w:r w:rsidRPr="00361DBC">
        <w:rPr>
          <w:color w:val="000000"/>
          <w:sz w:val="26"/>
          <w:szCs w:val="26"/>
        </w:rPr>
        <w:t xml:space="preserve"> и 20</w:t>
      </w:r>
      <w:r>
        <w:rPr>
          <w:color w:val="000000"/>
          <w:sz w:val="26"/>
          <w:szCs w:val="26"/>
        </w:rPr>
        <w:t>28</w:t>
      </w:r>
      <w:r w:rsidRPr="00361DBC">
        <w:rPr>
          <w:color w:val="000000"/>
          <w:sz w:val="26"/>
          <w:szCs w:val="26"/>
        </w:rPr>
        <w:t xml:space="preserve"> годов </w:t>
      </w:r>
      <w:r>
        <w:rPr>
          <w:color w:val="000000"/>
          <w:sz w:val="26"/>
          <w:szCs w:val="26"/>
        </w:rPr>
        <w:t xml:space="preserve">сохраняет преемственность приоритетов бюджетного цикла 2025-2027 годов с учетом национальных целей и стратегических задач развития. Основные направления бюджетной политики соответствует стратегической цели </w:t>
      </w:r>
      <w:r w:rsidR="00C1543C" w:rsidRPr="00B0135F">
        <w:rPr>
          <w:sz w:val="26"/>
          <w:szCs w:val="26"/>
        </w:rPr>
        <w:t>социально-экономического развития муниципального образования «Бежаницкий район»</w:t>
      </w:r>
      <w:r>
        <w:rPr>
          <w:color w:val="000000"/>
          <w:sz w:val="26"/>
          <w:szCs w:val="26"/>
        </w:rPr>
        <w:t>,</w:t>
      </w:r>
      <w:r w:rsidRPr="00361DBC">
        <w:rPr>
          <w:color w:val="000000"/>
          <w:sz w:val="26"/>
          <w:szCs w:val="26"/>
        </w:rPr>
        <w:t xml:space="preserve"> повышение качества жизни населения</w:t>
      </w:r>
      <w:r>
        <w:rPr>
          <w:color w:val="000000"/>
          <w:sz w:val="26"/>
          <w:szCs w:val="26"/>
        </w:rPr>
        <w:t>,</w:t>
      </w:r>
      <w:r w:rsidRPr="00361DBC">
        <w:rPr>
          <w:color w:val="000000"/>
          <w:sz w:val="26"/>
          <w:szCs w:val="26"/>
        </w:rPr>
        <w:t xml:space="preserve"> </w:t>
      </w:r>
      <w:r>
        <w:rPr>
          <w:color w:val="000000"/>
          <w:sz w:val="26"/>
          <w:szCs w:val="26"/>
        </w:rPr>
        <w:t xml:space="preserve">на создание условий для устойчивого финансово-экономического развития Бежаницкого </w:t>
      </w:r>
      <w:r w:rsidRPr="000D7CB5">
        <w:rPr>
          <w:color w:val="000000"/>
          <w:sz w:val="26"/>
          <w:szCs w:val="26"/>
        </w:rPr>
        <w:t xml:space="preserve">муниципального </w:t>
      </w:r>
      <w:r>
        <w:rPr>
          <w:color w:val="000000"/>
          <w:sz w:val="26"/>
          <w:szCs w:val="26"/>
        </w:rPr>
        <w:t>округа</w:t>
      </w:r>
      <w:r w:rsidR="00C1543C">
        <w:rPr>
          <w:color w:val="000000"/>
          <w:sz w:val="26"/>
          <w:szCs w:val="26"/>
        </w:rPr>
        <w:t xml:space="preserve"> в соответствии с национальными целями развития страны.</w:t>
      </w:r>
    </w:p>
    <w:p w:rsidR="0022044B" w:rsidRPr="00361DBC" w:rsidRDefault="0022044B" w:rsidP="0022044B">
      <w:pPr>
        <w:ind w:firstLine="709"/>
        <w:jc w:val="both"/>
        <w:rPr>
          <w:color w:val="000000"/>
          <w:sz w:val="26"/>
          <w:szCs w:val="26"/>
        </w:rPr>
      </w:pPr>
      <w:r w:rsidRPr="00361DBC">
        <w:rPr>
          <w:color w:val="000000"/>
          <w:sz w:val="26"/>
          <w:szCs w:val="26"/>
        </w:rPr>
        <w:t xml:space="preserve">Основные направления бюджетной политики являются основой для формирования бюджета </w:t>
      </w:r>
      <w:r>
        <w:rPr>
          <w:color w:val="000000"/>
          <w:sz w:val="26"/>
          <w:szCs w:val="26"/>
        </w:rPr>
        <w:t xml:space="preserve">Бежаницкого </w:t>
      </w:r>
      <w:r w:rsidRPr="000D7CB5">
        <w:rPr>
          <w:color w:val="000000"/>
          <w:sz w:val="26"/>
          <w:szCs w:val="26"/>
        </w:rPr>
        <w:t xml:space="preserve">муниципального </w:t>
      </w:r>
      <w:r>
        <w:rPr>
          <w:color w:val="000000"/>
          <w:sz w:val="26"/>
          <w:szCs w:val="26"/>
        </w:rPr>
        <w:t>округа</w:t>
      </w:r>
      <w:r w:rsidRPr="00361DBC">
        <w:rPr>
          <w:color w:val="000000"/>
          <w:sz w:val="26"/>
          <w:szCs w:val="26"/>
        </w:rPr>
        <w:t>, повышения качества бюджетного процесса, обеспечения рационального и эффективного использования средств бюджета, создания условий для позитивных структурных изменений в экономике и социальной сфере, повышения эффективности и прозрачности управления финансовыми ресурсами. При этом важнейшими задачами бюджетной политики являются обеспечение общей сбалансированности доходов и расходов, гарантированное исполнение основных статей расходов бюджета.</w:t>
      </w:r>
    </w:p>
    <w:p w:rsidR="00596AED" w:rsidRPr="00F647C1" w:rsidRDefault="00596AED" w:rsidP="00596AED">
      <w:pPr>
        <w:ind w:firstLine="709"/>
        <w:rPr>
          <w:color w:val="000000"/>
          <w:sz w:val="24"/>
          <w:szCs w:val="24"/>
        </w:rPr>
      </w:pPr>
    </w:p>
    <w:p w:rsidR="00223F27" w:rsidRPr="0022044B" w:rsidRDefault="00223F27" w:rsidP="00223F27">
      <w:pPr>
        <w:jc w:val="center"/>
        <w:rPr>
          <w:b/>
          <w:color w:val="000000"/>
          <w:sz w:val="26"/>
          <w:szCs w:val="26"/>
        </w:rPr>
      </w:pPr>
      <w:bookmarkStart w:id="0" w:name="dst5798"/>
      <w:bookmarkStart w:id="1" w:name="dst5806"/>
      <w:bookmarkEnd w:id="0"/>
      <w:bookmarkEnd w:id="1"/>
      <w:r w:rsidRPr="0022044B">
        <w:rPr>
          <w:b/>
          <w:color w:val="000000"/>
          <w:sz w:val="26"/>
          <w:szCs w:val="26"/>
        </w:rPr>
        <w:t>2. Итоги реализации бюджетной политики в период до 202</w:t>
      </w:r>
      <w:r w:rsidR="0022044B">
        <w:rPr>
          <w:b/>
          <w:color w:val="000000"/>
          <w:sz w:val="26"/>
          <w:szCs w:val="26"/>
        </w:rPr>
        <w:t>5</w:t>
      </w:r>
      <w:r w:rsidRPr="0022044B">
        <w:rPr>
          <w:b/>
          <w:color w:val="000000"/>
          <w:sz w:val="26"/>
          <w:szCs w:val="26"/>
        </w:rPr>
        <w:t xml:space="preserve"> года</w:t>
      </w:r>
    </w:p>
    <w:p w:rsidR="00223F27" w:rsidRPr="0022044B" w:rsidRDefault="00223F27" w:rsidP="00223F27">
      <w:pPr>
        <w:jc w:val="center"/>
        <w:rPr>
          <w:b/>
          <w:color w:val="000000"/>
          <w:sz w:val="26"/>
          <w:szCs w:val="26"/>
        </w:rPr>
      </w:pPr>
    </w:p>
    <w:p w:rsidR="00223F27" w:rsidRPr="0022044B" w:rsidRDefault="00223F27" w:rsidP="00223F27">
      <w:pPr>
        <w:ind w:firstLine="709"/>
        <w:jc w:val="both"/>
        <w:rPr>
          <w:sz w:val="26"/>
          <w:szCs w:val="26"/>
        </w:rPr>
      </w:pPr>
      <w:r w:rsidRPr="0022044B">
        <w:rPr>
          <w:sz w:val="26"/>
          <w:szCs w:val="26"/>
        </w:rPr>
        <w:t>На реализацию бюджетной политики в 202</w:t>
      </w:r>
      <w:r w:rsidR="0022044B">
        <w:rPr>
          <w:sz w:val="26"/>
          <w:szCs w:val="26"/>
        </w:rPr>
        <w:t>4</w:t>
      </w:r>
      <w:r w:rsidRPr="0022044B">
        <w:rPr>
          <w:sz w:val="26"/>
          <w:szCs w:val="26"/>
        </w:rPr>
        <w:t xml:space="preserve"> году оказали влияние изменившиеся внешние и внутренние экономические условия. Главными задачами в области бюджетной политики </w:t>
      </w:r>
      <w:r w:rsidR="00D26DB0">
        <w:rPr>
          <w:sz w:val="26"/>
          <w:szCs w:val="26"/>
        </w:rPr>
        <w:t>бы</w:t>
      </w:r>
      <w:r w:rsidRPr="0022044B">
        <w:rPr>
          <w:sz w:val="26"/>
          <w:szCs w:val="26"/>
        </w:rPr>
        <w:t>ли:</w:t>
      </w:r>
    </w:p>
    <w:p w:rsidR="00223F27" w:rsidRPr="0022044B" w:rsidRDefault="00223F27" w:rsidP="00223F27">
      <w:pPr>
        <w:ind w:firstLine="709"/>
        <w:jc w:val="both"/>
        <w:rPr>
          <w:spacing w:val="2"/>
          <w:sz w:val="26"/>
          <w:szCs w:val="26"/>
          <w:shd w:val="clear" w:color="auto" w:fill="FFFFFF"/>
        </w:rPr>
      </w:pPr>
      <w:r w:rsidRPr="0022044B">
        <w:rPr>
          <w:sz w:val="26"/>
          <w:szCs w:val="26"/>
        </w:rPr>
        <w:t>- п</w:t>
      </w:r>
      <w:r w:rsidRPr="0022044B">
        <w:rPr>
          <w:spacing w:val="2"/>
          <w:sz w:val="26"/>
          <w:szCs w:val="26"/>
          <w:shd w:val="clear" w:color="auto" w:fill="FFFFFF"/>
        </w:rPr>
        <w:t>овышение сбалансированности и устойчивости бюджета района;</w:t>
      </w:r>
    </w:p>
    <w:p w:rsidR="00223F27" w:rsidRPr="0022044B" w:rsidRDefault="00223F27" w:rsidP="00223F27">
      <w:pPr>
        <w:ind w:firstLine="709"/>
        <w:jc w:val="both"/>
        <w:rPr>
          <w:spacing w:val="2"/>
          <w:sz w:val="26"/>
          <w:szCs w:val="26"/>
          <w:shd w:val="clear" w:color="auto" w:fill="FFFFFF"/>
        </w:rPr>
      </w:pPr>
      <w:r w:rsidRPr="0022044B">
        <w:rPr>
          <w:spacing w:val="2"/>
          <w:sz w:val="26"/>
          <w:szCs w:val="26"/>
          <w:shd w:val="clear" w:color="auto" w:fill="FFFFFF"/>
        </w:rPr>
        <w:t xml:space="preserve">- </w:t>
      </w:r>
      <w:r w:rsidRPr="0022044B">
        <w:rPr>
          <w:sz w:val="26"/>
          <w:szCs w:val="26"/>
        </w:rPr>
        <w:t xml:space="preserve">сохранение бюджетной стабильности, </w:t>
      </w:r>
      <w:r w:rsidRPr="0022044B">
        <w:rPr>
          <w:spacing w:val="2"/>
          <w:sz w:val="26"/>
          <w:szCs w:val="26"/>
          <w:shd w:val="clear" w:color="auto" w:fill="FFFFFF"/>
        </w:rPr>
        <w:t>продолжение работы, направленной на повышение собираемости платежей в районный бюджет, проведение работы с неплательщиками;</w:t>
      </w:r>
    </w:p>
    <w:p w:rsidR="00223F27" w:rsidRPr="0022044B" w:rsidRDefault="00223F27" w:rsidP="00223F27">
      <w:pPr>
        <w:pStyle w:val="af7"/>
        <w:ind w:firstLine="709"/>
        <w:jc w:val="both"/>
        <w:rPr>
          <w:sz w:val="26"/>
          <w:szCs w:val="26"/>
          <w:shd w:val="clear" w:color="auto" w:fill="FFFFFF"/>
        </w:rPr>
      </w:pPr>
      <w:r w:rsidRPr="0022044B">
        <w:rPr>
          <w:sz w:val="26"/>
          <w:szCs w:val="26"/>
          <w:shd w:val="clear" w:color="auto" w:fill="FFFFFF"/>
        </w:rPr>
        <w:t>- привлечен</w:t>
      </w:r>
      <w:r w:rsidR="00D26DB0">
        <w:rPr>
          <w:sz w:val="26"/>
          <w:szCs w:val="26"/>
          <w:shd w:val="clear" w:color="auto" w:fill="FFFFFF"/>
        </w:rPr>
        <w:t>ы</w:t>
      </w:r>
      <w:r w:rsidRPr="0022044B">
        <w:rPr>
          <w:sz w:val="26"/>
          <w:szCs w:val="26"/>
          <w:shd w:val="clear" w:color="auto" w:fill="FFFFFF"/>
        </w:rPr>
        <w:t xml:space="preserve"> в районный бюджет дополнительн</w:t>
      </w:r>
      <w:r w:rsidR="00D26DB0">
        <w:rPr>
          <w:sz w:val="26"/>
          <w:szCs w:val="26"/>
          <w:shd w:val="clear" w:color="auto" w:fill="FFFFFF"/>
        </w:rPr>
        <w:t>ые</w:t>
      </w:r>
      <w:r w:rsidRPr="0022044B">
        <w:rPr>
          <w:sz w:val="26"/>
          <w:szCs w:val="26"/>
          <w:shd w:val="clear" w:color="auto" w:fill="FFFFFF"/>
        </w:rPr>
        <w:t xml:space="preserve"> межбюджетны</w:t>
      </w:r>
      <w:r w:rsidR="00D26DB0">
        <w:rPr>
          <w:sz w:val="26"/>
          <w:szCs w:val="26"/>
          <w:shd w:val="clear" w:color="auto" w:fill="FFFFFF"/>
        </w:rPr>
        <w:t>е</w:t>
      </w:r>
      <w:r w:rsidRPr="0022044B">
        <w:rPr>
          <w:sz w:val="26"/>
          <w:szCs w:val="26"/>
          <w:shd w:val="clear" w:color="auto" w:fill="FFFFFF"/>
        </w:rPr>
        <w:t xml:space="preserve"> трансферт</w:t>
      </w:r>
      <w:r w:rsidR="00D26DB0">
        <w:rPr>
          <w:sz w:val="26"/>
          <w:szCs w:val="26"/>
          <w:shd w:val="clear" w:color="auto" w:fill="FFFFFF"/>
        </w:rPr>
        <w:t>ы</w:t>
      </w:r>
      <w:r w:rsidRPr="0022044B">
        <w:rPr>
          <w:sz w:val="26"/>
          <w:szCs w:val="26"/>
          <w:shd w:val="clear" w:color="auto" w:fill="FFFFFF"/>
        </w:rPr>
        <w:t xml:space="preserve"> из федерального и областного бюджетов для софинансирования расходных обязательств муниципального образования «Бежаницкий район»;</w:t>
      </w:r>
    </w:p>
    <w:p w:rsidR="00223F27" w:rsidRPr="0022044B" w:rsidRDefault="00223F27" w:rsidP="00223F27">
      <w:pPr>
        <w:pStyle w:val="af7"/>
        <w:ind w:firstLine="709"/>
        <w:jc w:val="both"/>
        <w:rPr>
          <w:sz w:val="26"/>
          <w:szCs w:val="26"/>
          <w:shd w:val="clear" w:color="auto" w:fill="FFFFFF"/>
        </w:rPr>
      </w:pPr>
      <w:r w:rsidRPr="0022044B">
        <w:rPr>
          <w:sz w:val="26"/>
          <w:szCs w:val="26"/>
          <w:shd w:val="clear" w:color="auto" w:fill="FFFFFF"/>
        </w:rPr>
        <w:t>- осуществление муниципального земельного контроля и контроля за использованием муниципального имущества, сданного в аренду, а также переданного в оперативное управление или хозяйственное ведение муниципальным учреждениям и предприятиям;</w:t>
      </w:r>
    </w:p>
    <w:p w:rsidR="00223F27" w:rsidRPr="0022044B" w:rsidRDefault="00223F27" w:rsidP="00223F27">
      <w:pPr>
        <w:pStyle w:val="af7"/>
        <w:ind w:firstLine="709"/>
        <w:jc w:val="both"/>
        <w:rPr>
          <w:sz w:val="26"/>
          <w:szCs w:val="26"/>
          <w:shd w:val="clear" w:color="auto" w:fill="FFFFFF"/>
        </w:rPr>
      </w:pPr>
      <w:r w:rsidRPr="0022044B">
        <w:rPr>
          <w:sz w:val="26"/>
          <w:szCs w:val="26"/>
          <w:shd w:val="clear" w:color="auto" w:fill="FFFFFF"/>
        </w:rPr>
        <w:t>- осуществление муниципального финансового контроля в соответствии с изменениями законодательства РФ и муниципальных правовых актов муниципального образования «Бежаницкий район»;</w:t>
      </w:r>
    </w:p>
    <w:p w:rsidR="00223F27" w:rsidRPr="0022044B" w:rsidRDefault="00223F27" w:rsidP="00223F27">
      <w:pPr>
        <w:ind w:firstLine="709"/>
        <w:jc w:val="both"/>
        <w:rPr>
          <w:sz w:val="26"/>
          <w:szCs w:val="26"/>
        </w:rPr>
      </w:pPr>
      <w:r w:rsidRPr="0022044B">
        <w:rPr>
          <w:spacing w:val="2"/>
          <w:sz w:val="26"/>
          <w:szCs w:val="26"/>
          <w:shd w:val="clear" w:color="auto" w:fill="FFFFFF"/>
        </w:rPr>
        <w:t>- </w:t>
      </w:r>
      <w:r w:rsidRPr="0022044B">
        <w:rPr>
          <w:sz w:val="26"/>
          <w:szCs w:val="26"/>
        </w:rPr>
        <w:t>обеспечение своевременного исполнения расходных обязательств и реализация мер, направленных на поддержку социальной сферы и экономики;</w:t>
      </w:r>
    </w:p>
    <w:p w:rsidR="00223F27" w:rsidRPr="0022044B" w:rsidRDefault="00223F27" w:rsidP="00223F27">
      <w:pPr>
        <w:ind w:firstLine="709"/>
        <w:jc w:val="both"/>
        <w:rPr>
          <w:sz w:val="26"/>
          <w:szCs w:val="26"/>
        </w:rPr>
      </w:pPr>
      <w:r w:rsidRPr="0022044B">
        <w:rPr>
          <w:sz w:val="26"/>
          <w:szCs w:val="26"/>
          <w:shd w:val="clear" w:color="auto" w:fill="FFFFFF"/>
        </w:rPr>
        <w:t>- работа в государственной интегрированной информационной системе управления общественными финансами «Электронный бюджет», повышение уровня открытости и прозрачности информации о муниципальных финансах</w:t>
      </w:r>
      <w:r w:rsidRPr="0022044B">
        <w:rPr>
          <w:sz w:val="26"/>
          <w:szCs w:val="26"/>
        </w:rPr>
        <w:t xml:space="preserve">.  </w:t>
      </w:r>
    </w:p>
    <w:p w:rsidR="00223F27" w:rsidRPr="0022044B" w:rsidRDefault="00223F27" w:rsidP="00223F27">
      <w:pPr>
        <w:ind w:firstLine="709"/>
        <w:jc w:val="both"/>
        <w:rPr>
          <w:sz w:val="26"/>
          <w:szCs w:val="26"/>
        </w:rPr>
      </w:pPr>
      <w:r w:rsidRPr="00C1543C">
        <w:rPr>
          <w:sz w:val="26"/>
          <w:szCs w:val="26"/>
        </w:rPr>
        <w:t xml:space="preserve">Негативные моменты, </w:t>
      </w:r>
      <w:r w:rsidR="00D26DB0">
        <w:rPr>
          <w:sz w:val="26"/>
          <w:szCs w:val="26"/>
        </w:rPr>
        <w:t xml:space="preserve">которые </w:t>
      </w:r>
      <w:r w:rsidRPr="00C1543C">
        <w:rPr>
          <w:sz w:val="26"/>
          <w:szCs w:val="26"/>
        </w:rPr>
        <w:t>оказ</w:t>
      </w:r>
      <w:r w:rsidR="00D26DB0">
        <w:rPr>
          <w:sz w:val="26"/>
          <w:szCs w:val="26"/>
        </w:rPr>
        <w:t>али</w:t>
      </w:r>
      <w:r w:rsidRPr="00C1543C">
        <w:rPr>
          <w:sz w:val="26"/>
          <w:szCs w:val="26"/>
        </w:rPr>
        <w:t xml:space="preserve"> влияние на отдельные отрасли муниципального образования, а также на поступление доходов в бюджет района, потребовали своевременных эффективных мер по приведению уровня и структуры расходов в соответствие со складывающимся уровнем бюджетных возможностей.</w:t>
      </w:r>
      <w:r w:rsidRPr="0022044B">
        <w:rPr>
          <w:sz w:val="26"/>
          <w:szCs w:val="26"/>
        </w:rPr>
        <w:t xml:space="preserve"> </w:t>
      </w:r>
    </w:p>
    <w:p w:rsidR="00223F27" w:rsidRPr="0022044B" w:rsidRDefault="00D26DB0" w:rsidP="00223F27">
      <w:pPr>
        <w:ind w:firstLine="709"/>
        <w:jc w:val="both"/>
        <w:rPr>
          <w:sz w:val="26"/>
          <w:szCs w:val="26"/>
        </w:rPr>
      </w:pPr>
      <w:r>
        <w:rPr>
          <w:sz w:val="26"/>
          <w:szCs w:val="26"/>
        </w:rPr>
        <w:t>Были р</w:t>
      </w:r>
      <w:r w:rsidR="00223F27" w:rsidRPr="0022044B">
        <w:rPr>
          <w:sz w:val="26"/>
          <w:szCs w:val="26"/>
        </w:rPr>
        <w:t>еализованы мероприятия по оптимизации, экономии средств бюджета при проведении закупок за счет конкурсных процедур, расходов на энергопотребление и других материальных затрат.</w:t>
      </w:r>
    </w:p>
    <w:p w:rsidR="00223F27" w:rsidRPr="0022044B" w:rsidRDefault="00223F27" w:rsidP="00223F27">
      <w:pPr>
        <w:ind w:firstLine="709"/>
        <w:jc w:val="both"/>
        <w:rPr>
          <w:sz w:val="26"/>
          <w:szCs w:val="26"/>
        </w:rPr>
      </w:pPr>
      <w:r w:rsidRPr="0022044B">
        <w:rPr>
          <w:sz w:val="26"/>
          <w:szCs w:val="26"/>
        </w:rPr>
        <w:t>Были решены главные бюджетные задачи, в том числе обеспечено:</w:t>
      </w:r>
    </w:p>
    <w:p w:rsidR="00223F27" w:rsidRPr="0022044B" w:rsidRDefault="00223F27" w:rsidP="00223F27">
      <w:pPr>
        <w:ind w:firstLine="709"/>
        <w:jc w:val="both"/>
        <w:rPr>
          <w:sz w:val="26"/>
          <w:szCs w:val="26"/>
        </w:rPr>
      </w:pPr>
      <w:r w:rsidRPr="0022044B">
        <w:rPr>
          <w:sz w:val="26"/>
          <w:szCs w:val="26"/>
        </w:rPr>
        <w:t>- выполнение всех действующих социальных обязательств;</w:t>
      </w:r>
    </w:p>
    <w:p w:rsidR="00223F27" w:rsidRPr="0022044B" w:rsidRDefault="00223F27" w:rsidP="00223F27">
      <w:pPr>
        <w:ind w:firstLine="709"/>
        <w:jc w:val="both"/>
        <w:rPr>
          <w:sz w:val="26"/>
          <w:szCs w:val="26"/>
        </w:rPr>
      </w:pPr>
      <w:r w:rsidRPr="0022044B">
        <w:rPr>
          <w:sz w:val="26"/>
          <w:szCs w:val="26"/>
        </w:rPr>
        <w:t>- сохранение государственной поддержки развития реального сектора экономики, реализации инвестиционных проектов с государственным участием.</w:t>
      </w:r>
    </w:p>
    <w:p w:rsidR="00CA4931" w:rsidRPr="0022044B" w:rsidRDefault="00586733" w:rsidP="00223F27">
      <w:pPr>
        <w:ind w:firstLine="709"/>
        <w:jc w:val="both"/>
        <w:rPr>
          <w:sz w:val="26"/>
          <w:szCs w:val="26"/>
        </w:rPr>
      </w:pPr>
      <w:r w:rsidRPr="0022044B">
        <w:rPr>
          <w:sz w:val="26"/>
          <w:szCs w:val="26"/>
        </w:rPr>
        <w:t>В течение года решениями Собрания депутатов Бежаницкого района вносились изменения в бюджет муниципального образования «Бежаницкий район»,</w:t>
      </w:r>
      <w:r w:rsidR="00EC64F2" w:rsidRPr="0022044B">
        <w:rPr>
          <w:sz w:val="26"/>
          <w:szCs w:val="26"/>
        </w:rPr>
        <w:t xml:space="preserve"> </w:t>
      </w:r>
      <w:r w:rsidRPr="0022044B">
        <w:rPr>
          <w:sz w:val="26"/>
          <w:szCs w:val="26"/>
        </w:rPr>
        <w:t>в конечном итоге годовые назначения составили</w:t>
      </w:r>
      <w:r w:rsidR="00FA3F41" w:rsidRPr="0022044B">
        <w:rPr>
          <w:sz w:val="26"/>
          <w:szCs w:val="26"/>
        </w:rPr>
        <w:t>:</w:t>
      </w:r>
    </w:p>
    <w:p w:rsidR="00FA3F41" w:rsidRPr="0022044B" w:rsidRDefault="00FA3F41" w:rsidP="00223F27">
      <w:pPr>
        <w:ind w:firstLine="709"/>
        <w:jc w:val="both"/>
        <w:rPr>
          <w:sz w:val="26"/>
          <w:szCs w:val="26"/>
        </w:rPr>
      </w:pPr>
      <w:r w:rsidRPr="0022044B">
        <w:rPr>
          <w:sz w:val="26"/>
          <w:szCs w:val="26"/>
        </w:rPr>
        <w:t xml:space="preserve">- по доходам (план) </w:t>
      </w:r>
      <w:r w:rsidR="00CD1C9D">
        <w:rPr>
          <w:sz w:val="26"/>
          <w:szCs w:val="26"/>
        </w:rPr>
        <w:t>331 828,8</w:t>
      </w:r>
      <w:r w:rsidRPr="0022044B">
        <w:rPr>
          <w:sz w:val="26"/>
          <w:szCs w:val="26"/>
        </w:rPr>
        <w:t xml:space="preserve"> тыс. руб.,</w:t>
      </w:r>
      <w:r w:rsidR="00EC64F2" w:rsidRPr="0022044B">
        <w:rPr>
          <w:sz w:val="26"/>
          <w:szCs w:val="26"/>
        </w:rPr>
        <w:t xml:space="preserve"> </w:t>
      </w:r>
      <w:r w:rsidRPr="0022044B">
        <w:rPr>
          <w:sz w:val="26"/>
          <w:szCs w:val="26"/>
        </w:rPr>
        <w:t xml:space="preserve">(кассовое исполнение) </w:t>
      </w:r>
      <w:r w:rsidR="00CD1C9D">
        <w:rPr>
          <w:sz w:val="26"/>
          <w:szCs w:val="26"/>
        </w:rPr>
        <w:t>339 550,4</w:t>
      </w:r>
      <w:r w:rsidR="00CD1C9D" w:rsidRPr="0022044B">
        <w:rPr>
          <w:sz w:val="26"/>
          <w:szCs w:val="26"/>
        </w:rPr>
        <w:t xml:space="preserve"> тыс.</w:t>
      </w:r>
      <w:r w:rsidR="0052460E" w:rsidRPr="0022044B">
        <w:rPr>
          <w:sz w:val="26"/>
          <w:szCs w:val="26"/>
        </w:rPr>
        <w:t xml:space="preserve"> </w:t>
      </w:r>
      <w:r w:rsidRPr="0022044B">
        <w:rPr>
          <w:sz w:val="26"/>
          <w:szCs w:val="26"/>
        </w:rPr>
        <w:t>руб. или 101%;</w:t>
      </w:r>
    </w:p>
    <w:p w:rsidR="00FA3F41" w:rsidRPr="0022044B" w:rsidRDefault="00EC64F2" w:rsidP="00223F27">
      <w:pPr>
        <w:ind w:firstLine="709"/>
        <w:jc w:val="both"/>
        <w:rPr>
          <w:sz w:val="26"/>
          <w:szCs w:val="26"/>
        </w:rPr>
      </w:pPr>
      <w:r w:rsidRPr="0022044B">
        <w:rPr>
          <w:sz w:val="26"/>
          <w:szCs w:val="26"/>
        </w:rPr>
        <w:t xml:space="preserve">-по расходам (план) </w:t>
      </w:r>
      <w:r w:rsidR="00CD1C9D">
        <w:rPr>
          <w:sz w:val="26"/>
          <w:szCs w:val="26"/>
        </w:rPr>
        <w:t>340 524,5</w:t>
      </w:r>
      <w:r w:rsidRPr="0022044B">
        <w:rPr>
          <w:sz w:val="26"/>
          <w:szCs w:val="26"/>
        </w:rPr>
        <w:t xml:space="preserve"> тыс.</w:t>
      </w:r>
      <w:r w:rsidR="00AB19F1" w:rsidRPr="0022044B">
        <w:rPr>
          <w:sz w:val="26"/>
          <w:szCs w:val="26"/>
        </w:rPr>
        <w:t xml:space="preserve"> </w:t>
      </w:r>
      <w:r w:rsidRPr="0022044B">
        <w:rPr>
          <w:sz w:val="26"/>
          <w:szCs w:val="26"/>
        </w:rPr>
        <w:t>руб.,</w:t>
      </w:r>
      <w:r w:rsidR="00AB19F1" w:rsidRPr="0022044B">
        <w:rPr>
          <w:sz w:val="26"/>
          <w:szCs w:val="26"/>
        </w:rPr>
        <w:t xml:space="preserve"> </w:t>
      </w:r>
      <w:r w:rsidRPr="0022044B">
        <w:rPr>
          <w:sz w:val="26"/>
          <w:szCs w:val="26"/>
        </w:rPr>
        <w:t xml:space="preserve">(кассовое исполнение) </w:t>
      </w:r>
      <w:r w:rsidR="00CD1C9D">
        <w:rPr>
          <w:sz w:val="26"/>
          <w:szCs w:val="26"/>
        </w:rPr>
        <w:t>329 763,8</w:t>
      </w:r>
      <w:r w:rsidRPr="0022044B">
        <w:rPr>
          <w:sz w:val="26"/>
          <w:szCs w:val="26"/>
        </w:rPr>
        <w:t xml:space="preserve"> тыс.</w:t>
      </w:r>
      <w:r w:rsidR="00937CAA" w:rsidRPr="0022044B">
        <w:rPr>
          <w:sz w:val="26"/>
          <w:szCs w:val="26"/>
        </w:rPr>
        <w:t xml:space="preserve"> </w:t>
      </w:r>
      <w:r w:rsidRPr="0022044B">
        <w:rPr>
          <w:sz w:val="26"/>
          <w:szCs w:val="26"/>
        </w:rPr>
        <w:t>руб. или 99%</w:t>
      </w:r>
      <w:r w:rsidR="00782ADA" w:rsidRPr="0022044B">
        <w:rPr>
          <w:sz w:val="26"/>
          <w:szCs w:val="26"/>
        </w:rPr>
        <w:t>.</w:t>
      </w:r>
    </w:p>
    <w:p w:rsidR="00782ADA" w:rsidRPr="0022044B" w:rsidRDefault="00782ADA" w:rsidP="00223F27">
      <w:pPr>
        <w:ind w:firstLine="709"/>
        <w:jc w:val="both"/>
        <w:rPr>
          <w:sz w:val="26"/>
          <w:szCs w:val="26"/>
        </w:rPr>
      </w:pPr>
      <w:r w:rsidRPr="0022044B">
        <w:rPr>
          <w:sz w:val="26"/>
          <w:szCs w:val="26"/>
        </w:rPr>
        <w:t>Долг по муниципальным гарантиям на 01.01.202</w:t>
      </w:r>
      <w:r w:rsidR="0022044B">
        <w:rPr>
          <w:sz w:val="26"/>
          <w:szCs w:val="26"/>
        </w:rPr>
        <w:t>5</w:t>
      </w:r>
      <w:r w:rsidRPr="0022044B">
        <w:rPr>
          <w:sz w:val="26"/>
          <w:szCs w:val="26"/>
        </w:rPr>
        <w:t>г. отсутствует.</w:t>
      </w:r>
    </w:p>
    <w:p w:rsidR="008A315F" w:rsidRPr="0022044B" w:rsidRDefault="008A315F" w:rsidP="00223F27">
      <w:pPr>
        <w:ind w:firstLine="709"/>
        <w:jc w:val="both"/>
        <w:rPr>
          <w:sz w:val="26"/>
          <w:szCs w:val="26"/>
        </w:rPr>
      </w:pPr>
      <w:r w:rsidRPr="0022044B">
        <w:rPr>
          <w:sz w:val="26"/>
          <w:szCs w:val="26"/>
        </w:rPr>
        <w:t>В 202</w:t>
      </w:r>
      <w:r w:rsidR="0022044B">
        <w:rPr>
          <w:sz w:val="26"/>
          <w:szCs w:val="26"/>
        </w:rPr>
        <w:t>4</w:t>
      </w:r>
      <w:r w:rsidRPr="0022044B">
        <w:rPr>
          <w:sz w:val="26"/>
          <w:szCs w:val="26"/>
        </w:rPr>
        <w:t xml:space="preserve"> году муниципальная долговая политика исходила из</w:t>
      </w:r>
      <w:r w:rsidR="000A62B3" w:rsidRPr="0022044B">
        <w:rPr>
          <w:sz w:val="26"/>
          <w:szCs w:val="26"/>
        </w:rPr>
        <w:t xml:space="preserve"> целей сбалансированности бюджета.</w:t>
      </w:r>
    </w:p>
    <w:p w:rsidR="00223F27" w:rsidRPr="0022044B" w:rsidRDefault="006E491A" w:rsidP="00223F27">
      <w:pPr>
        <w:ind w:firstLine="709"/>
        <w:jc w:val="both"/>
        <w:rPr>
          <w:color w:val="000000"/>
          <w:sz w:val="26"/>
          <w:szCs w:val="26"/>
        </w:rPr>
      </w:pPr>
      <w:r w:rsidRPr="0022044B">
        <w:rPr>
          <w:color w:val="000000"/>
          <w:sz w:val="26"/>
          <w:szCs w:val="26"/>
        </w:rPr>
        <w:t xml:space="preserve"> П</w:t>
      </w:r>
      <w:r w:rsidR="00223F27" w:rsidRPr="0022044B">
        <w:rPr>
          <w:color w:val="000000"/>
          <w:sz w:val="26"/>
          <w:szCs w:val="26"/>
        </w:rPr>
        <w:t>ри планировании и исполнении районного бюджета (на основе муниципальных программ) в муниципальном образовании «Бежаницкий район» своевременно вносились изменения в ранее разработанные и утвержденные муниципальные программы.</w:t>
      </w:r>
    </w:p>
    <w:p w:rsidR="00223F27" w:rsidRPr="0022044B" w:rsidRDefault="00223F27" w:rsidP="00223F27">
      <w:pPr>
        <w:ind w:firstLine="709"/>
        <w:jc w:val="both"/>
        <w:rPr>
          <w:color w:val="000000"/>
          <w:sz w:val="26"/>
          <w:szCs w:val="26"/>
        </w:rPr>
      </w:pPr>
      <w:r w:rsidRPr="0022044B">
        <w:rPr>
          <w:color w:val="000000"/>
          <w:sz w:val="26"/>
          <w:szCs w:val="26"/>
        </w:rPr>
        <w:t>Ресурсное обеспечение муниципальных программ ведется в пр</w:t>
      </w:r>
      <w:r w:rsidR="00360FD4" w:rsidRPr="0022044B">
        <w:rPr>
          <w:color w:val="000000"/>
          <w:sz w:val="26"/>
          <w:szCs w:val="26"/>
        </w:rPr>
        <w:t>ограммном комплексе</w:t>
      </w:r>
      <w:r w:rsidRPr="0022044B">
        <w:rPr>
          <w:color w:val="000000"/>
          <w:sz w:val="26"/>
          <w:szCs w:val="26"/>
        </w:rPr>
        <w:t xml:space="preserve"> на новой платформе Проект-Смарт Про, в результате продолжается планирование и исполнение районного бюджета в данном программном комплексе за разные периоды.</w:t>
      </w:r>
    </w:p>
    <w:p w:rsidR="009D0B1C" w:rsidRPr="0022044B" w:rsidRDefault="00EA2662" w:rsidP="00223F27">
      <w:pPr>
        <w:ind w:firstLine="709"/>
        <w:jc w:val="both"/>
        <w:rPr>
          <w:color w:val="000000"/>
          <w:sz w:val="26"/>
          <w:szCs w:val="26"/>
        </w:rPr>
      </w:pPr>
      <w:r w:rsidRPr="0022044B">
        <w:rPr>
          <w:color w:val="000000"/>
          <w:sz w:val="26"/>
          <w:szCs w:val="26"/>
        </w:rPr>
        <w:t xml:space="preserve">В целях повышения эффективности </w:t>
      </w:r>
      <w:r w:rsidR="008E41E2" w:rsidRPr="0022044B">
        <w:rPr>
          <w:color w:val="000000"/>
          <w:sz w:val="26"/>
          <w:szCs w:val="26"/>
        </w:rPr>
        <w:t>расходов бюджета и качества управления средствами бюджета</w:t>
      </w:r>
      <w:r w:rsidR="00D26DB0">
        <w:rPr>
          <w:color w:val="000000"/>
          <w:sz w:val="26"/>
          <w:szCs w:val="26"/>
        </w:rPr>
        <w:t xml:space="preserve"> была</w:t>
      </w:r>
      <w:r w:rsidR="008E41E2" w:rsidRPr="0022044B">
        <w:rPr>
          <w:color w:val="000000"/>
          <w:sz w:val="26"/>
          <w:szCs w:val="26"/>
        </w:rPr>
        <w:t xml:space="preserve"> проведена оценка качества финансового менеджмента, осуществляемого главными распорядителями бюджетных средств.</w:t>
      </w:r>
    </w:p>
    <w:p w:rsidR="00727A96" w:rsidRPr="0022044B" w:rsidRDefault="008E41E2" w:rsidP="00727A96">
      <w:pPr>
        <w:ind w:firstLine="567"/>
        <w:jc w:val="both"/>
        <w:rPr>
          <w:sz w:val="26"/>
          <w:szCs w:val="26"/>
        </w:rPr>
      </w:pPr>
      <w:r w:rsidRPr="0022044B">
        <w:rPr>
          <w:color w:val="000000"/>
          <w:sz w:val="26"/>
          <w:szCs w:val="26"/>
        </w:rPr>
        <w:t>С целью решения прозрачности и открытости бюджетного процесса, обеспечения вовлеченности граждан в бюджетный процесс, актуальная информация о бюджете и его исполнении в объективной и доступной для понимания форме размещается на официальном сайте</w:t>
      </w:r>
      <w:r w:rsidR="00000E7F" w:rsidRPr="0022044B">
        <w:rPr>
          <w:color w:val="000000"/>
          <w:sz w:val="26"/>
          <w:szCs w:val="26"/>
        </w:rPr>
        <w:t xml:space="preserve"> муниципального образования</w:t>
      </w:r>
      <w:r w:rsidR="00AF2B9B" w:rsidRPr="0022044B">
        <w:rPr>
          <w:b/>
          <w:color w:val="000000"/>
          <w:sz w:val="26"/>
          <w:szCs w:val="26"/>
        </w:rPr>
        <w:t xml:space="preserve"> </w:t>
      </w:r>
      <w:r w:rsidR="00727A96" w:rsidRPr="0022044B">
        <w:rPr>
          <w:sz w:val="26"/>
          <w:szCs w:val="26"/>
        </w:rPr>
        <w:t>в информационно-телекоммуникационной сети «Интернет».</w:t>
      </w:r>
    </w:p>
    <w:p w:rsidR="008E41E2" w:rsidRPr="002A47E9" w:rsidRDefault="008E41E2" w:rsidP="00223F27">
      <w:pPr>
        <w:ind w:firstLine="709"/>
        <w:jc w:val="both"/>
        <w:rPr>
          <w:b/>
          <w:color w:val="000000"/>
          <w:sz w:val="24"/>
          <w:szCs w:val="24"/>
        </w:rPr>
      </w:pPr>
    </w:p>
    <w:p w:rsidR="00223F27" w:rsidRPr="0022044B" w:rsidRDefault="00223F27" w:rsidP="00223F27">
      <w:pPr>
        <w:ind w:firstLine="709"/>
        <w:jc w:val="both"/>
        <w:rPr>
          <w:color w:val="000000"/>
          <w:sz w:val="26"/>
          <w:szCs w:val="26"/>
        </w:rPr>
      </w:pPr>
      <w:r w:rsidRPr="0022044B">
        <w:rPr>
          <w:sz w:val="26"/>
          <w:szCs w:val="26"/>
        </w:rPr>
        <w:t>Формирование муниципального задания на оказание муниципальных услуг (работ) физическим и юридическим лицам осуществля</w:t>
      </w:r>
      <w:r w:rsidR="00D26DB0">
        <w:rPr>
          <w:sz w:val="26"/>
          <w:szCs w:val="26"/>
        </w:rPr>
        <w:t>лась</w:t>
      </w:r>
      <w:r w:rsidRPr="0022044B">
        <w:rPr>
          <w:sz w:val="26"/>
          <w:szCs w:val="26"/>
        </w:rPr>
        <w:t xml:space="preserve"> в соответствии с общероссийскими базовыми (отраслевыми) перечнями (классификаторами) государственных и муниципальных услуг, ведение и утверждение которых осуществляется в порядке, установленном Правительством Российской Федерации (ст. 69.2 БК РФ), само муниципальное задание формируется согласно постановления Администрации Бежаницкого района от 03.02.2016 г. № 23 «Об утверждении Положений о порядке формирования муниципального задания на оказание муниципальных услуг (выполнение работ) в отношении муниципальных бюджетных учреждений и о порядке финансового обеспечения выполнения муниципального задания на оказание муниципальных услуг (выполнение работ) муниципальными бюджетными учреждениями». В результате </w:t>
      </w:r>
      <w:r w:rsidRPr="0022044B">
        <w:rPr>
          <w:color w:val="000000"/>
          <w:sz w:val="26"/>
          <w:szCs w:val="26"/>
        </w:rPr>
        <w:t>создана единая правовая и методическая база для оказания муниципальных услуг в увязке с целевыми показателями развития соответствующих отраслей, для оценки качества и доступности услуг, предоставляемых населению, оценки эффективности деятельности организаций.</w:t>
      </w:r>
    </w:p>
    <w:p w:rsidR="00223F27" w:rsidRPr="0022044B" w:rsidRDefault="00223F27" w:rsidP="00223F27">
      <w:pPr>
        <w:ind w:firstLine="709"/>
        <w:jc w:val="both"/>
        <w:rPr>
          <w:color w:val="000000"/>
          <w:sz w:val="26"/>
          <w:szCs w:val="26"/>
        </w:rPr>
      </w:pPr>
      <w:r w:rsidRPr="0022044B">
        <w:rPr>
          <w:color w:val="000000"/>
          <w:sz w:val="26"/>
          <w:szCs w:val="26"/>
        </w:rPr>
        <w:t>Субсидии предоставля</w:t>
      </w:r>
      <w:r w:rsidR="00D26DB0">
        <w:rPr>
          <w:color w:val="000000"/>
          <w:sz w:val="26"/>
          <w:szCs w:val="26"/>
        </w:rPr>
        <w:t>лись</w:t>
      </w:r>
      <w:r w:rsidRPr="0022044B">
        <w:rPr>
          <w:color w:val="000000"/>
          <w:sz w:val="26"/>
          <w:szCs w:val="26"/>
        </w:rPr>
        <w:t xml:space="preserve"> согласно Постановлению Администрации Бежаницкого района от 18.03.2021 г. № 175 «Об утверждении Порядка определения объема и условий предоставления из бюджета муниципального образования «Бежаницкий район» муниципальным бюджетным учреждениям субсидий на иные цели».</w:t>
      </w:r>
    </w:p>
    <w:p w:rsidR="00223F27" w:rsidRDefault="00223F27" w:rsidP="00223F27">
      <w:pPr>
        <w:shd w:val="clear" w:color="auto" w:fill="FFFFFF"/>
        <w:spacing w:line="315" w:lineRule="atLeast"/>
        <w:ind w:firstLine="709"/>
        <w:jc w:val="both"/>
        <w:rPr>
          <w:color w:val="000000"/>
          <w:sz w:val="26"/>
          <w:szCs w:val="26"/>
        </w:rPr>
      </w:pPr>
      <w:r w:rsidRPr="0022044B">
        <w:rPr>
          <w:sz w:val="26"/>
          <w:szCs w:val="26"/>
        </w:rPr>
        <w:t xml:space="preserve">Внутренний муниципальный финансовый контроль </w:t>
      </w:r>
      <w:r w:rsidRPr="0022044B">
        <w:rPr>
          <w:color w:val="000000"/>
          <w:sz w:val="26"/>
          <w:szCs w:val="26"/>
        </w:rPr>
        <w:t>осуществля</w:t>
      </w:r>
      <w:r w:rsidR="00D26DB0">
        <w:rPr>
          <w:color w:val="000000"/>
          <w:sz w:val="26"/>
          <w:szCs w:val="26"/>
        </w:rPr>
        <w:t>л</w:t>
      </w:r>
      <w:r w:rsidRPr="0022044B">
        <w:rPr>
          <w:color w:val="000000"/>
          <w:sz w:val="26"/>
          <w:szCs w:val="26"/>
        </w:rPr>
        <w:t>ся в соответствии с федеральными стандартами, утвержденными нормативными правовыми актами Правительства Российской Федерации.</w:t>
      </w:r>
    </w:p>
    <w:p w:rsidR="00C1543C" w:rsidRDefault="00C1543C" w:rsidP="00223F27">
      <w:pPr>
        <w:shd w:val="clear" w:color="auto" w:fill="FFFFFF"/>
        <w:spacing w:line="315" w:lineRule="atLeast"/>
        <w:ind w:firstLine="709"/>
        <w:jc w:val="both"/>
        <w:rPr>
          <w:color w:val="000000"/>
          <w:sz w:val="26"/>
          <w:szCs w:val="26"/>
        </w:rPr>
      </w:pPr>
      <w:proofErr w:type="gramStart"/>
      <w:r>
        <w:rPr>
          <w:color w:val="000000"/>
          <w:sz w:val="26"/>
          <w:szCs w:val="26"/>
        </w:rPr>
        <w:t xml:space="preserve">В соответствии с Законом </w:t>
      </w:r>
      <w:r w:rsidRPr="00B0135F">
        <w:rPr>
          <w:color w:val="000000"/>
          <w:sz w:val="26"/>
          <w:szCs w:val="26"/>
        </w:rPr>
        <w:t>Псковской области</w:t>
      </w:r>
      <w:r w:rsidRPr="00B0135F">
        <w:rPr>
          <w:spacing w:val="2"/>
          <w:sz w:val="26"/>
          <w:szCs w:val="26"/>
          <w:shd w:val="clear" w:color="auto" w:fill="FFFFFF"/>
        </w:rPr>
        <w:t> </w:t>
      </w:r>
      <w:r w:rsidR="002E12AC">
        <w:rPr>
          <w:spacing w:val="2"/>
          <w:sz w:val="26"/>
          <w:szCs w:val="26"/>
          <w:shd w:val="clear" w:color="auto" w:fill="FFFFFF"/>
        </w:rPr>
        <w:t>№ 2487-ОЗ от 07.05.2025 г. «О </w:t>
      </w:r>
      <w:r>
        <w:rPr>
          <w:spacing w:val="2"/>
          <w:sz w:val="26"/>
          <w:szCs w:val="26"/>
          <w:shd w:val="clear" w:color="auto" w:fill="FFFFFF"/>
        </w:rPr>
        <w:t xml:space="preserve">преобразовании муниципальных образований, входящих в состав муниципального образования </w:t>
      </w:r>
      <w:r w:rsidRPr="0022044B">
        <w:rPr>
          <w:color w:val="000000"/>
          <w:sz w:val="26"/>
          <w:szCs w:val="26"/>
        </w:rPr>
        <w:t>«Бежаницкий район»</w:t>
      </w:r>
      <w:r>
        <w:rPr>
          <w:color w:val="000000"/>
          <w:sz w:val="26"/>
          <w:szCs w:val="26"/>
        </w:rPr>
        <w:t>, согласием населения на преобразование поселений путем их объединения</w:t>
      </w:r>
      <w:r w:rsidR="003E4E64">
        <w:rPr>
          <w:color w:val="000000"/>
          <w:sz w:val="26"/>
          <w:szCs w:val="26"/>
        </w:rPr>
        <w:t xml:space="preserve">, образовалось муниципальное образование – Бежаницкий муниципальный округ </w:t>
      </w:r>
      <w:r w:rsidR="00B9218B">
        <w:rPr>
          <w:color w:val="000000"/>
          <w:sz w:val="26"/>
          <w:szCs w:val="26"/>
        </w:rPr>
        <w:t xml:space="preserve">Псковской области, что привлекло к значительному изменению нормативной базы, перераспределению расходов, подходу формирования бюджета на 2025 год и плановый период 2026и 2027 годов. </w:t>
      </w:r>
      <w:proofErr w:type="gramEnd"/>
    </w:p>
    <w:p w:rsidR="00B9218B" w:rsidRDefault="00B9218B" w:rsidP="00223F27">
      <w:pPr>
        <w:shd w:val="clear" w:color="auto" w:fill="FFFFFF"/>
        <w:spacing w:line="315" w:lineRule="atLeast"/>
        <w:ind w:firstLine="709"/>
        <w:jc w:val="both"/>
        <w:rPr>
          <w:color w:val="000000"/>
          <w:sz w:val="26"/>
          <w:szCs w:val="26"/>
        </w:rPr>
      </w:pPr>
      <w:r>
        <w:rPr>
          <w:color w:val="000000"/>
          <w:sz w:val="26"/>
          <w:szCs w:val="26"/>
        </w:rPr>
        <w:t xml:space="preserve">Сформирован новый представительный орган власти – Собрание депутатов Бежаницкого муниципального округа, заключено соглашение о передаче полномочий по осуществлению </w:t>
      </w:r>
      <w:r w:rsidR="00B94959">
        <w:rPr>
          <w:color w:val="000000"/>
          <w:sz w:val="26"/>
          <w:szCs w:val="26"/>
        </w:rPr>
        <w:t>внешнего муниципального финансового контроля Счетной палате Псковской области, зарегистрированы новый юридические лица:</w:t>
      </w:r>
    </w:p>
    <w:p w:rsidR="00B94959" w:rsidRDefault="00B94959" w:rsidP="00223F27">
      <w:pPr>
        <w:shd w:val="clear" w:color="auto" w:fill="FFFFFF"/>
        <w:spacing w:line="315" w:lineRule="atLeast"/>
        <w:ind w:firstLine="709"/>
        <w:jc w:val="both"/>
        <w:rPr>
          <w:color w:val="000000"/>
          <w:sz w:val="26"/>
          <w:szCs w:val="26"/>
        </w:rPr>
      </w:pPr>
      <w:r>
        <w:rPr>
          <w:color w:val="000000"/>
          <w:sz w:val="26"/>
          <w:szCs w:val="26"/>
        </w:rPr>
        <w:t>- Администрация Бежаницкого муниципального округа;</w:t>
      </w:r>
    </w:p>
    <w:p w:rsidR="00B94959" w:rsidRPr="0022044B" w:rsidRDefault="00B94959" w:rsidP="00223F27">
      <w:pPr>
        <w:shd w:val="clear" w:color="auto" w:fill="FFFFFF"/>
        <w:spacing w:line="315" w:lineRule="atLeast"/>
        <w:ind w:firstLine="709"/>
        <w:jc w:val="both"/>
        <w:rPr>
          <w:color w:val="000000"/>
          <w:sz w:val="26"/>
          <w:szCs w:val="26"/>
        </w:rPr>
      </w:pPr>
      <w:r>
        <w:rPr>
          <w:color w:val="000000"/>
          <w:sz w:val="26"/>
          <w:szCs w:val="26"/>
        </w:rPr>
        <w:t>- Финансовое управление Администрации Бежаницкого муниципального округа.</w:t>
      </w:r>
    </w:p>
    <w:p w:rsidR="00223F27" w:rsidRDefault="00223F27" w:rsidP="00223F27">
      <w:pPr>
        <w:pStyle w:val="af4"/>
        <w:spacing w:before="0" w:after="0"/>
        <w:ind w:firstLine="709"/>
        <w:jc w:val="both"/>
        <w:rPr>
          <w:rFonts w:ascii="Times New Roman" w:hAnsi="Times New Roman" w:cs="Times New Roman"/>
          <w:color w:val="auto"/>
          <w:sz w:val="26"/>
          <w:szCs w:val="26"/>
        </w:rPr>
      </w:pPr>
    </w:p>
    <w:p w:rsidR="00F434B5" w:rsidRDefault="00F434B5" w:rsidP="00223F27">
      <w:pPr>
        <w:pStyle w:val="af4"/>
        <w:spacing w:before="0" w:after="0"/>
        <w:ind w:firstLine="709"/>
        <w:jc w:val="both"/>
        <w:rPr>
          <w:rFonts w:ascii="Times New Roman" w:hAnsi="Times New Roman" w:cs="Times New Roman"/>
          <w:color w:val="auto"/>
          <w:sz w:val="26"/>
          <w:szCs w:val="26"/>
        </w:rPr>
      </w:pPr>
    </w:p>
    <w:p w:rsidR="00F434B5" w:rsidRDefault="00F434B5" w:rsidP="00223F27">
      <w:pPr>
        <w:pStyle w:val="af4"/>
        <w:spacing w:before="0" w:after="0"/>
        <w:ind w:firstLine="709"/>
        <w:jc w:val="both"/>
        <w:rPr>
          <w:rFonts w:ascii="Times New Roman" w:hAnsi="Times New Roman" w:cs="Times New Roman"/>
          <w:color w:val="auto"/>
          <w:sz w:val="26"/>
          <w:szCs w:val="26"/>
        </w:rPr>
      </w:pPr>
    </w:p>
    <w:p w:rsidR="00F434B5" w:rsidRDefault="00F434B5" w:rsidP="00223F27">
      <w:pPr>
        <w:pStyle w:val="af4"/>
        <w:spacing w:before="0" w:after="0"/>
        <w:ind w:firstLine="709"/>
        <w:jc w:val="both"/>
        <w:rPr>
          <w:rFonts w:ascii="Times New Roman" w:hAnsi="Times New Roman" w:cs="Times New Roman"/>
          <w:color w:val="auto"/>
          <w:sz w:val="26"/>
          <w:szCs w:val="26"/>
        </w:rPr>
      </w:pPr>
    </w:p>
    <w:p w:rsidR="00F434B5" w:rsidRDefault="00F434B5" w:rsidP="00223F27">
      <w:pPr>
        <w:pStyle w:val="af4"/>
        <w:spacing w:before="0" w:after="0"/>
        <w:ind w:firstLine="709"/>
        <w:jc w:val="both"/>
        <w:rPr>
          <w:rFonts w:ascii="Times New Roman" w:hAnsi="Times New Roman" w:cs="Times New Roman"/>
          <w:color w:val="auto"/>
          <w:sz w:val="26"/>
          <w:szCs w:val="26"/>
        </w:rPr>
      </w:pPr>
    </w:p>
    <w:p w:rsidR="00F434B5" w:rsidRDefault="00F434B5" w:rsidP="00223F27">
      <w:pPr>
        <w:pStyle w:val="af4"/>
        <w:spacing w:before="0" w:after="0"/>
        <w:ind w:firstLine="709"/>
        <w:jc w:val="both"/>
        <w:rPr>
          <w:rFonts w:ascii="Times New Roman" w:hAnsi="Times New Roman" w:cs="Times New Roman"/>
          <w:color w:val="auto"/>
          <w:sz w:val="26"/>
          <w:szCs w:val="26"/>
        </w:rPr>
      </w:pPr>
    </w:p>
    <w:p w:rsidR="00F434B5" w:rsidRPr="0022044B" w:rsidRDefault="00F434B5" w:rsidP="00223F27">
      <w:pPr>
        <w:pStyle w:val="af4"/>
        <w:spacing w:before="0" w:after="0"/>
        <w:ind w:firstLine="709"/>
        <w:jc w:val="both"/>
        <w:rPr>
          <w:rFonts w:ascii="Times New Roman" w:hAnsi="Times New Roman" w:cs="Times New Roman"/>
          <w:color w:val="auto"/>
          <w:sz w:val="26"/>
          <w:szCs w:val="26"/>
        </w:rPr>
      </w:pPr>
    </w:p>
    <w:p w:rsidR="00596AED" w:rsidRPr="00B0135F" w:rsidRDefault="00596AED" w:rsidP="00596AED">
      <w:pPr>
        <w:ind w:left="360"/>
        <w:jc w:val="center"/>
        <w:rPr>
          <w:b/>
          <w:color w:val="000000"/>
          <w:sz w:val="26"/>
          <w:szCs w:val="26"/>
        </w:rPr>
      </w:pPr>
      <w:r w:rsidRPr="00F647C1">
        <w:rPr>
          <w:b/>
          <w:color w:val="000000"/>
          <w:sz w:val="24"/>
          <w:szCs w:val="24"/>
        </w:rPr>
        <w:t>3</w:t>
      </w:r>
      <w:r w:rsidRPr="00B0135F">
        <w:rPr>
          <w:b/>
          <w:color w:val="000000"/>
          <w:sz w:val="26"/>
          <w:szCs w:val="26"/>
        </w:rPr>
        <w:t>. Цели и задачи бюджетной пол</w:t>
      </w:r>
      <w:r w:rsidR="0099279B" w:rsidRPr="00B0135F">
        <w:rPr>
          <w:b/>
          <w:color w:val="000000"/>
          <w:sz w:val="26"/>
          <w:szCs w:val="26"/>
        </w:rPr>
        <w:t xml:space="preserve">итики </w:t>
      </w:r>
    </w:p>
    <w:p w:rsidR="00596AED" w:rsidRPr="00B0135F" w:rsidRDefault="006428DB" w:rsidP="00596AED">
      <w:pPr>
        <w:jc w:val="center"/>
        <w:rPr>
          <w:b/>
          <w:color w:val="000000"/>
          <w:sz w:val="26"/>
          <w:szCs w:val="26"/>
        </w:rPr>
      </w:pPr>
      <w:r w:rsidRPr="00B0135F">
        <w:rPr>
          <w:b/>
          <w:color w:val="000000"/>
          <w:sz w:val="26"/>
          <w:szCs w:val="26"/>
        </w:rPr>
        <w:t>Бежаницкого</w:t>
      </w:r>
      <w:r w:rsidR="00BB1FB6" w:rsidRPr="00B0135F">
        <w:rPr>
          <w:b/>
          <w:color w:val="000000"/>
          <w:sz w:val="26"/>
          <w:szCs w:val="26"/>
        </w:rPr>
        <w:t xml:space="preserve"> муниципального округа Псковской </w:t>
      </w:r>
      <w:r w:rsidR="00AD72D2" w:rsidRPr="00B0135F">
        <w:rPr>
          <w:b/>
          <w:color w:val="000000"/>
          <w:sz w:val="26"/>
          <w:szCs w:val="26"/>
        </w:rPr>
        <w:t>области на</w:t>
      </w:r>
      <w:r w:rsidR="00596AED" w:rsidRPr="00B0135F">
        <w:rPr>
          <w:b/>
          <w:color w:val="000000"/>
          <w:sz w:val="26"/>
          <w:szCs w:val="26"/>
        </w:rPr>
        <w:t xml:space="preserve"> 20</w:t>
      </w:r>
      <w:r w:rsidR="00941BBA" w:rsidRPr="00B0135F">
        <w:rPr>
          <w:b/>
          <w:color w:val="000000"/>
          <w:sz w:val="26"/>
          <w:szCs w:val="26"/>
        </w:rPr>
        <w:t>2</w:t>
      </w:r>
      <w:r w:rsidR="00CD1C9D" w:rsidRPr="00B0135F">
        <w:rPr>
          <w:b/>
          <w:color w:val="000000"/>
          <w:sz w:val="26"/>
          <w:szCs w:val="26"/>
        </w:rPr>
        <w:t>6</w:t>
      </w:r>
      <w:r w:rsidR="00596AED" w:rsidRPr="00B0135F">
        <w:rPr>
          <w:b/>
          <w:color w:val="000000"/>
          <w:sz w:val="26"/>
          <w:szCs w:val="26"/>
        </w:rPr>
        <w:t xml:space="preserve"> год и плановый период 20</w:t>
      </w:r>
      <w:r w:rsidR="00941BBA" w:rsidRPr="00B0135F">
        <w:rPr>
          <w:b/>
          <w:color w:val="000000"/>
          <w:sz w:val="26"/>
          <w:szCs w:val="26"/>
        </w:rPr>
        <w:t>2</w:t>
      </w:r>
      <w:r w:rsidR="00CD1C9D" w:rsidRPr="00B0135F">
        <w:rPr>
          <w:b/>
          <w:color w:val="000000"/>
          <w:sz w:val="26"/>
          <w:szCs w:val="26"/>
        </w:rPr>
        <w:t>7</w:t>
      </w:r>
      <w:r w:rsidR="00596AED" w:rsidRPr="00B0135F">
        <w:rPr>
          <w:b/>
          <w:color w:val="000000"/>
          <w:sz w:val="26"/>
          <w:szCs w:val="26"/>
        </w:rPr>
        <w:t xml:space="preserve"> и 20</w:t>
      </w:r>
      <w:r w:rsidR="00941BBA" w:rsidRPr="00B0135F">
        <w:rPr>
          <w:b/>
          <w:color w:val="000000"/>
          <w:sz w:val="26"/>
          <w:szCs w:val="26"/>
        </w:rPr>
        <w:t>2</w:t>
      </w:r>
      <w:r w:rsidR="00CD1C9D" w:rsidRPr="00B0135F">
        <w:rPr>
          <w:b/>
          <w:color w:val="000000"/>
          <w:sz w:val="26"/>
          <w:szCs w:val="26"/>
        </w:rPr>
        <w:t>8</w:t>
      </w:r>
      <w:r w:rsidR="00596AED" w:rsidRPr="00B0135F">
        <w:rPr>
          <w:b/>
          <w:color w:val="000000"/>
          <w:sz w:val="26"/>
          <w:szCs w:val="26"/>
        </w:rPr>
        <w:t xml:space="preserve"> годов</w:t>
      </w:r>
    </w:p>
    <w:p w:rsidR="00596AED" w:rsidRPr="00B0135F" w:rsidRDefault="00596AED" w:rsidP="00596AED">
      <w:pPr>
        <w:jc w:val="center"/>
        <w:rPr>
          <w:b/>
          <w:color w:val="000000"/>
          <w:sz w:val="26"/>
          <w:szCs w:val="26"/>
        </w:rPr>
      </w:pPr>
    </w:p>
    <w:p w:rsidR="00202F4E" w:rsidRPr="00B0135F" w:rsidRDefault="00596AED" w:rsidP="00596AED">
      <w:pPr>
        <w:ind w:firstLine="709"/>
        <w:jc w:val="both"/>
        <w:rPr>
          <w:sz w:val="26"/>
          <w:szCs w:val="26"/>
        </w:rPr>
      </w:pPr>
      <w:r w:rsidRPr="00B0135F">
        <w:rPr>
          <w:sz w:val="26"/>
          <w:szCs w:val="26"/>
        </w:rPr>
        <w:t>Исходя из долгосрочных государственных общественно-политических приоритетов осно</w:t>
      </w:r>
      <w:r w:rsidR="002678BA" w:rsidRPr="00B0135F">
        <w:rPr>
          <w:sz w:val="26"/>
          <w:szCs w:val="26"/>
        </w:rPr>
        <w:t>вной целью бюджетной политики</w:t>
      </w:r>
      <w:r w:rsidRPr="00B0135F">
        <w:rPr>
          <w:sz w:val="26"/>
          <w:szCs w:val="26"/>
        </w:rPr>
        <w:t xml:space="preserve"> Бежаницк</w:t>
      </w:r>
      <w:r w:rsidR="006654DE" w:rsidRPr="00B0135F">
        <w:rPr>
          <w:sz w:val="26"/>
          <w:szCs w:val="26"/>
        </w:rPr>
        <w:t>ого</w:t>
      </w:r>
      <w:r w:rsidR="000A4C53" w:rsidRPr="00B0135F">
        <w:rPr>
          <w:sz w:val="26"/>
          <w:szCs w:val="26"/>
        </w:rPr>
        <w:t xml:space="preserve"> </w:t>
      </w:r>
      <w:r w:rsidR="002678BA" w:rsidRPr="00B0135F">
        <w:rPr>
          <w:color w:val="000000"/>
          <w:sz w:val="26"/>
          <w:szCs w:val="26"/>
        </w:rPr>
        <w:t xml:space="preserve">муниципального округа Псковской области </w:t>
      </w:r>
      <w:r w:rsidR="00C1543C">
        <w:rPr>
          <w:color w:val="000000"/>
          <w:sz w:val="26"/>
          <w:szCs w:val="26"/>
        </w:rPr>
        <w:t>(далее Бежаницкий</w:t>
      </w:r>
      <w:r w:rsidR="00D26DB0">
        <w:rPr>
          <w:color w:val="000000"/>
          <w:sz w:val="26"/>
          <w:szCs w:val="26"/>
        </w:rPr>
        <w:t xml:space="preserve"> </w:t>
      </w:r>
      <w:r w:rsidR="00D26DB0" w:rsidRPr="00B0135F">
        <w:rPr>
          <w:color w:val="000000"/>
          <w:sz w:val="26"/>
          <w:szCs w:val="26"/>
        </w:rPr>
        <w:t>муниципальн</w:t>
      </w:r>
      <w:r w:rsidR="00D26DB0">
        <w:rPr>
          <w:color w:val="000000"/>
          <w:sz w:val="26"/>
          <w:szCs w:val="26"/>
        </w:rPr>
        <w:t>ый</w:t>
      </w:r>
      <w:r w:rsidR="00C1543C">
        <w:rPr>
          <w:color w:val="000000"/>
          <w:sz w:val="26"/>
          <w:szCs w:val="26"/>
        </w:rPr>
        <w:t xml:space="preserve"> округ)</w:t>
      </w:r>
      <w:r w:rsidR="006654DE" w:rsidRPr="00B0135F">
        <w:rPr>
          <w:b/>
          <w:sz w:val="26"/>
          <w:szCs w:val="26"/>
        </w:rPr>
        <w:t xml:space="preserve"> </w:t>
      </w:r>
      <w:r w:rsidRPr="00B0135F">
        <w:rPr>
          <w:sz w:val="26"/>
          <w:szCs w:val="26"/>
        </w:rPr>
        <w:t xml:space="preserve"> является обеспечение мер, направленных на устойчивое социально-экономическое развитие </w:t>
      </w:r>
      <w:r w:rsidRPr="00B0135F">
        <w:rPr>
          <w:color w:val="000000"/>
          <w:sz w:val="26"/>
          <w:szCs w:val="26"/>
        </w:rPr>
        <w:t>Бежаницк</w:t>
      </w:r>
      <w:r w:rsidR="00462D94" w:rsidRPr="00B0135F">
        <w:rPr>
          <w:color w:val="000000"/>
          <w:sz w:val="26"/>
          <w:szCs w:val="26"/>
        </w:rPr>
        <w:t>ого</w:t>
      </w:r>
      <w:r w:rsidR="00A90345" w:rsidRPr="00B0135F">
        <w:rPr>
          <w:color w:val="000000"/>
          <w:sz w:val="26"/>
          <w:szCs w:val="26"/>
        </w:rPr>
        <w:t xml:space="preserve"> </w:t>
      </w:r>
      <w:r w:rsidR="00C34718" w:rsidRPr="00B0135F">
        <w:rPr>
          <w:color w:val="000000"/>
          <w:sz w:val="26"/>
          <w:szCs w:val="26"/>
        </w:rPr>
        <w:t xml:space="preserve"> </w:t>
      </w:r>
      <w:r w:rsidR="00D26DB0" w:rsidRPr="00B0135F">
        <w:rPr>
          <w:color w:val="000000"/>
          <w:sz w:val="26"/>
          <w:szCs w:val="26"/>
        </w:rPr>
        <w:t>муниципальн</w:t>
      </w:r>
      <w:r w:rsidR="00D26DB0">
        <w:rPr>
          <w:color w:val="000000"/>
          <w:sz w:val="26"/>
          <w:szCs w:val="26"/>
        </w:rPr>
        <w:t xml:space="preserve">ого </w:t>
      </w:r>
      <w:r w:rsidR="00A90345" w:rsidRPr="00B0135F">
        <w:rPr>
          <w:color w:val="000000"/>
          <w:sz w:val="26"/>
          <w:szCs w:val="26"/>
        </w:rPr>
        <w:t>округа</w:t>
      </w:r>
      <w:r w:rsidRPr="00B0135F">
        <w:rPr>
          <w:color w:val="000000"/>
          <w:sz w:val="26"/>
          <w:szCs w:val="26"/>
        </w:rPr>
        <w:t xml:space="preserve">, в соответствии со стратегией </w:t>
      </w:r>
      <w:r w:rsidRPr="00B0135F">
        <w:rPr>
          <w:sz w:val="26"/>
          <w:szCs w:val="26"/>
        </w:rPr>
        <w:t xml:space="preserve">социально-экономического развития муниципального образования «Бежаницкий район» до 2030 года, утвержденной </w:t>
      </w:r>
      <w:r w:rsidR="00F42E27" w:rsidRPr="00B0135F">
        <w:rPr>
          <w:sz w:val="26"/>
          <w:szCs w:val="26"/>
        </w:rPr>
        <w:t>р</w:t>
      </w:r>
      <w:r w:rsidRPr="00B0135F">
        <w:rPr>
          <w:sz w:val="26"/>
          <w:szCs w:val="26"/>
        </w:rPr>
        <w:t>ешением Собрания депутатов Бежаницкого района от 27.10.2021 г. № 240.</w:t>
      </w:r>
    </w:p>
    <w:p w:rsidR="00596AED" w:rsidRPr="00B0135F" w:rsidRDefault="001E59A4" w:rsidP="00596AED">
      <w:pPr>
        <w:ind w:firstLine="709"/>
        <w:jc w:val="both"/>
        <w:rPr>
          <w:sz w:val="26"/>
          <w:szCs w:val="26"/>
        </w:rPr>
      </w:pPr>
      <w:r w:rsidRPr="00B0135F">
        <w:rPr>
          <w:sz w:val="26"/>
          <w:szCs w:val="26"/>
        </w:rPr>
        <w:t>При определении основных направлений бюджетной политики за основу берется координирование бюджетной политики Бежаницкого муниципального округа с политикой государства в сфере социально-экономического развития, включающей меры по модернизации, развитию инновационной составляющей экономики, а также повышению качества</w:t>
      </w:r>
      <w:r w:rsidR="00596AED" w:rsidRPr="00B0135F">
        <w:rPr>
          <w:color w:val="000000"/>
          <w:sz w:val="26"/>
          <w:szCs w:val="26"/>
        </w:rPr>
        <w:t xml:space="preserve"> </w:t>
      </w:r>
      <w:r w:rsidR="00B94959">
        <w:rPr>
          <w:sz w:val="26"/>
          <w:szCs w:val="26"/>
        </w:rPr>
        <w:t>жизни и благосостояния населения</w:t>
      </w:r>
      <w:r w:rsidR="00DC0837" w:rsidRPr="00B0135F">
        <w:rPr>
          <w:sz w:val="26"/>
          <w:szCs w:val="26"/>
        </w:rPr>
        <w:t>.</w:t>
      </w:r>
    </w:p>
    <w:p w:rsidR="0090661F" w:rsidRPr="00B0135F" w:rsidRDefault="0090661F" w:rsidP="00596AED">
      <w:pPr>
        <w:ind w:firstLine="709"/>
        <w:jc w:val="both"/>
        <w:rPr>
          <w:sz w:val="26"/>
          <w:szCs w:val="26"/>
        </w:rPr>
      </w:pPr>
    </w:p>
    <w:p w:rsidR="00596AED" w:rsidRPr="00B0135F" w:rsidRDefault="00596AED" w:rsidP="001824F4">
      <w:pPr>
        <w:ind w:firstLine="709"/>
        <w:jc w:val="center"/>
        <w:rPr>
          <w:sz w:val="26"/>
          <w:szCs w:val="26"/>
        </w:rPr>
      </w:pPr>
      <w:r w:rsidRPr="00B0135F">
        <w:rPr>
          <w:sz w:val="26"/>
          <w:szCs w:val="26"/>
        </w:rPr>
        <w:t>Основными задачами бюджетной политики являются:</w:t>
      </w:r>
    </w:p>
    <w:p w:rsidR="0090661F" w:rsidRPr="00B0135F" w:rsidRDefault="0090661F" w:rsidP="00596AED">
      <w:pPr>
        <w:ind w:firstLine="709"/>
        <w:jc w:val="both"/>
        <w:rPr>
          <w:sz w:val="26"/>
          <w:szCs w:val="26"/>
        </w:rPr>
      </w:pPr>
    </w:p>
    <w:p w:rsidR="00067611" w:rsidRPr="00B0135F" w:rsidRDefault="00954808" w:rsidP="002E12AC">
      <w:pPr>
        <w:pStyle w:val="af5"/>
        <w:numPr>
          <w:ilvl w:val="0"/>
          <w:numId w:val="14"/>
        </w:numPr>
        <w:ind w:left="0" w:firstLine="709"/>
        <w:jc w:val="both"/>
        <w:rPr>
          <w:sz w:val="26"/>
          <w:szCs w:val="26"/>
        </w:rPr>
      </w:pPr>
      <w:r w:rsidRPr="00B0135F">
        <w:rPr>
          <w:sz w:val="26"/>
          <w:szCs w:val="26"/>
        </w:rPr>
        <w:t>п</w:t>
      </w:r>
      <w:r w:rsidR="00067611" w:rsidRPr="00B0135F">
        <w:rPr>
          <w:sz w:val="26"/>
          <w:szCs w:val="26"/>
        </w:rPr>
        <w:t xml:space="preserve">роведение ответственной бюджетной </w:t>
      </w:r>
      <w:r w:rsidR="00CD1C9D" w:rsidRPr="00B0135F">
        <w:rPr>
          <w:sz w:val="26"/>
          <w:szCs w:val="26"/>
        </w:rPr>
        <w:t>политики, направленной</w:t>
      </w:r>
      <w:r w:rsidR="00AD72D2" w:rsidRPr="00B0135F">
        <w:rPr>
          <w:sz w:val="26"/>
          <w:szCs w:val="26"/>
        </w:rPr>
        <w:t xml:space="preserve"> на максимально </w:t>
      </w:r>
      <w:r w:rsidR="00067611" w:rsidRPr="00B0135F">
        <w:rPr>
          <w:sz w:val="26"/>
          <w:szCs w:val="26"/>
        </w:rPr>
        <w:t>эффективное использование имеющихся финансовых ресурсов,</w:t>
      </w:r>
      <w:r w:rsidRPr="00B0135F">
        <w:rPr>
          <w:sz w:val="26"/>
          <w:szCs w:val="26"/>
        </w:rPr>
        <w:t xml:space="preserve"> расстановку приоритетов в расходовании бюджетных средств на реализацию современных целей и задач, оптимизацию и повышение эффективности бюджетных расходов;</w:t>
      </w:r>
    </w:p>
    <w:p w:rsidR="00954808" w:rsidRPr="00B0135F" w:rsidRDefault="00954808" w:rsidP="002E12AC">
      <w:pPr>
        <w:pStyle w:val="af5"/>
        <w:numPr>
          <w:ilvl w:val="0"/>
          <w:numId w:val="14"/>
        </w:numPr>
        <w:ind w:left="0" w:firstLine="709"/>
        <w:jc w:val="both"/>
        <w:rPr>
          <w:sz w:val="26"/>
          <w:szCs w:val="26"/>
        </w:rPr>
      </w:pPr>
      <w:r w:rsidRPr="00B0135F">
        <w:rPr>
          <w:sz w:val="26"/>
          <w:szCs w:val="26"/>
        </w:rPr>
        <w:t xml:space="preserve">безусловное исполнение действующих расходных обязательств и ответственный подход к принятию новых </w:t>
      </w:r>
      <w:r w:rsidR="0052615F" w:rsidRPr="00B0135F">
        <w:rPr>
          <w:sz w:val="26"/>
          <w:szCs w:val="26"/>
        </w:rPr>
        <w:t>расходных обязательств</w:t>
      </w:r>
      <w:r w:rsidR="00B94959">
        <w:rPr>
          <w:sz w:val="26"/>
          <w:szCs w:val="26"/>
        </w:rPr>
        <w:t>, не обеспеченных источниками финансирования;</w:t>
      </w:r>
    </w:p>
    <w:p w:rsidR="00AE2988" w:rsidRPr="00B0135F" w:rsidRDefault="00AE2988" w:rsidP="002E12AC">
      <w:pPr>
        <w:pStyle w:val="af5"/>
        <w:numPr>
          <w:ilvl w:val="0"/>
          <w:numId w:val="14"/>
        </w:numPr>
        <w:ind w:left="0" w:firstLine="709"/>
        <w:jc w:val="both"/>
        <w:rPr>
          <w:sz w:val="26"/>
          <w:szCs w:val="26"/>
        </w:rPr>
      </w:pPr>
      <w:r w:rsidRPr="00B0135F">
        <w:rPr>
          <w:sz w:val="26"/>
          <w:szCs w:val="26"/>
        </w:rPr>
        <w:t>повышение стратегической и операционной эффективности бюджетных расходов путем совершенствования нормативных правовых актов и методической базы в сфере разработки и реализации муниципальных программ Бежаницкого</w:t>
      </w:r>
      <w:r w:rsidR="00D26DB0">
        <w:rPr>
          <w:sz w:val="26"/>
          <w:szCs w:val="26"/>
        </w:rPr>
        <w:t xml:space="preserve"> </w:t>
      </w:r>
      <w:r w:rsidR="00D26DB0" w:rsidRPr="00B0135F">
        <w:rPr>
          <w:color w:val="000000"/>
          <w:sz w:val="26"/>
          <w:szCs w:val="26"/>
        </w:rPr>
        <w:t>муниципальн</w:t>
      </w:r>
      <w:r w:rsidR="00D26DB0">
        <w:rPr>
          <w:color w:val="000000"/>
          <w:sz w:val="26"/>
          <w:szCs w:val="26"/>
        </w:rPr>
        <w:t>ого</w:t>
      </w:r>
      <w:r w:rsidRPr="00B0135F">
        <w:rPr>
          <w:sz w:val="26"/>
          <w:szCs w:val="26"/>
        </w:rPr>
        <w:t xml:space="preserve"> округа;</w:t>
      </w:r>
    </w:p>
    <w:p w:rsidR="00B94959" w:rsidRDefault="00B94959" w:rsidP="002E12AC">
      <w:pPr>
        <w:pStyle w:val="af5"/>
        <w:numPr>
          <w:ilvl w:val="0"/>
          <w:numId w:val="14"/>
        </w:numPr>
        <w:ind w:left="0" w:firstLine="709"/>
        <w:jc w:val="both"/>
        <w:rPr>
          <w:sz w:val="26"/>
          <w:szCs w:val="26"/>
        </w:rPr>
      </w:pPr>
      <w:r>
        <w:rPr>
          <w:sz w:val="26"/>
          <w:szCs w:val="26"/>
        </w:rPr>
        <w:t>повышение эффективности функционирования контрольной системы в сфере закупок товаров, работ, услуг для обеспечения муниципальных нужд;</w:t>
      </w:r>
    </w:p>
    <w:p w:rsidR="00AE2988" w:rsidRDefault="00AE2988" w:rsidP="002E12AC">
      <w:pPr>
        <w:pStyle w:val="af5"/>
        <w:numPr>
          <w:ilvl w:val="0"/>
          <w:numId w:val="14"/>
        </w:numPr>
        <w:ind w:left="0" w:firstLine="709"/>
        <w:jc w:val="both"/>
        <w:rPr>
          <w:sz w:val="26"/>
          <w:szCs w:val="26"/>
        </w:rPr>
      </w:pPr>
      <w:r w:rsidRPr="00B0135F">
        <w:rPr>
          <w:sz w:val="26"/>
          <w:szCs w:val="26"/>
        </w:rPr>
        <w:t>обеспечение открытости бюджетного процесса</w:t>
      </w:r>
      <w:r w:rsidR="00A1263B" w:rsidRPr="00B0135F">
        <w:rPr>
          <w:sz w:val="26"/>
          <w:szCs w:val="26"/>
        </w:rPr>
        <w:t xml:space="preserve"> и вовлечения в него граждан,</w:t>
      </w:r>
      <w:r w:rsidR="00955E56" w:rsidRPr="00B0135F">
        <w:rPr>
          <w:sz w:val="26"/>
          <w:szCs w:val="26"/>
        </w:rPr>
        <w:t xml:space="preserve"> </w:t>
      </w:r>
      <w:r w:rsidR="00A1263B" w:rsidRPr="00B0135F">
        <w:rPr>
          <w:sz w:val="26"/>
          <w:szCs w:val="26"/>
        </w:rPr>
        <w:t>проживающих на территории</w:t>
      </w:r>
      <w:r w:rsidR="00955E56" w:rsidRPr="00B0135F">
        <w:rPr>
          <w:sz w:val="26"/>
          <w:szCs w:val="26"/>
        </w:rPr>
        <w:t xml:space="preserve"> Бежаницкого муниципального округа, в том числе путем развития инициативных проектов и инициативного бюджетирования на территории</w:t>
      </w:r>
      <w:r w:rsidR="002D06A8" w:rsidRPr="00B0135F">
        <w:rPr>
          <w:sz w:val="26"/>
          <w:szCs w:val="26"/>
        </w:rPr>
        <w:t xml:space="preserve"> Бежаницкого м</w:t>
      </w:r>
      <w:r w:rsidR="00B94959">
        <w:rPr>
          <w:sz w:val="26"/>
          <w:szCs w:val="26"/>
        </w:rPr>
        <w:t>униципального округа;</w:t>
      </w:r>
    </w:p>
    <w:p w:rsidR="00B94959" w:rsidRDefault="00B94959" w:rsidP="002E12AC">
      <w:pPr>
        <w:pStyle w:val="af5"/>
        <w:numPr>
          <w:ilvl w:val="0"/>
          <w:numId w:val="14"/>
        </w:numPr>
        <w:ind w:left="0" w:firstLine="709"/>
        <w:jc w:val="both"/>
        <w:rPr>
          <w:sz w:val="26"/>
          <w:szCs w:val="26"/>
        </w:rPr>
      </w:pPr>
      <w:r>
        <w:rPr>
          <w:sz w:val="26"/>
          <w:szCs w:val="26"/>
        </w:rPr>
        <w:t xml:space="preserve">развитие практик инициативного бюджетирования на территории Бежаницкого </w:t>
      </w:r>
      <w:r w:rsidR="00D26DB0" w:rsidRPr="00B0135F">
        <w:rPr>
          <w:color w:val="000000"/>
          <w:sz w:val="26"/>
          <w:szCs w:val="26"/>
        </w:rPr>
        <w:t>муниципальн</w:t>
      </w:r>
      <w:r w:rsidR="00D26DB0">
        <w:rPr>
          <w:color w:val="000000"/>
          <w:sz w:val="26"/>
          <w:szCs w:val="26"/>
        </w:rPr>
        <w:t xml:space="preserve">ого </w:t>
      </w:r>
      <w:r>
        <w:rPr>
          <w:sz w:val="26"/>
          <w:szCs w:val="26"/>
        </w:rPr>
        <w:t>округа в целях вовлечения граждан в бюджетный процесс;</w:t>
      </w:r>
    </w:p>
    <w:p w:rsidR="00B94959" w:rsidRPr="00B0135F" w:rsidRDefault="00B94959" w:rsidP="002E12AC">
      <w:pPr>
        <w:pStyle w:val="af5"/>
        <w:numPr>
          <w:ilvl w:val="0"/>
          <w:numId w:val="14"/>
        </w:numPr>
        <w:ind w:left="0" w:firstLine="709"/>
        <w:jc w:val="both"/>
        <w:rPr>
          <w:sz w:val="26"/>
          <w:szCs w:val="26"/>
        </w:rPr>
      </w:pPr>
      <w:r>
        <w:rPr>
          <w:sz w:val="26"/>
          <w:szCs w:val="26"/>
        </w:rPr>
        <w:t xml:space="preserve">обеспечение контроля за законностью, своевременностью </w:t>
      </w:r>
      <w:r w:rsidR="00E1727A">
        <w:rPr>
          <w:sz w:val="26"/>
          <w:szCs w:val="26"/>
        </w:rPr>
        <w:t>достижением целей, показателей и мероприятий (результатов) муниципальных программ.</w:t>
      </w:r>
    </w:p>
    <w:p w:rsidR="00596AED" w:rsidRPr="00B0135F" w:rsidRDefault="00596AED" w:rsidP="00596AED">
      <w:pPr>
        <w:ind w:firstLine="709"/>
        <w:jc w:val="both"/>
        <w:rPr>
          <w:sz w:val="26"/>
          <w:szCs w:val="26"/>
        </w:rPr>
      </w:pPr>
      <w:r w:rsidRPr="00B0135F">
        <w:rPr>
          <w:sz w:val="26"/>
          <w:szCs w:val="26"/>
        </w:rPr>
        <w:t>Для обеспечения долгосрочной сбалансиров</w:t>
      </w:r>
      <w:r w:rsidR="00716B04" w:rsidRPr="00B0135F">
        <w:rPr>
          <w:sz w:val="26"/>
          <w:szCs w:val="26"/>
        </w:rPr>
        <w:t xml:space="preserve">анности и </w:t>
      </w:r>
      <w:r w:rsidR="00B0135F" w:rsidRPr="00B0135F">
        <w:rPr>
          <w:sz w:val="26"/>
          <w:szCs w:val="26"/>
        </w:rPr>
        <w:t>устойчивости бюджета</w:t>
      </w:r>
      <w:r w:rsidR="00716B04" w:rsidRPr="00B0135F">
        <w:rPr>
          <w:sz w:val="26"/>
          <w:szCs w:val="26"/>
        </w:rPr>
        <w:t xml:space="preserve"> округа</w:t>
      </w:r>
      <w:r w:rsidRPr="00B0135F">
        <w:rPr>
          <w:sz w:val="26"/>
          <w:szCs w:val="26"/>
        </w:rPr>
        <w:t xml:space="preserve"> будет осуществляться комплекс мер, включающих мероприятия, направленные на рост доходной </w:t>
      </w:r>
      <w:r w:rsidR="00B0135F" w:rsidRPr="00B0135F">
        <w:rPr>
          <w:sz w:val="26"/>
          <w:szCs w:val="26"/>
        </w:rPr>
        <w:t>части бюджета</w:t>
      </w:r>
      <w:r w:rsidR="00716B04" w:rsidRPr="00B0135F">
        <w:rPr>
          <w:sz w:val="26"/>
          <w:szCs w:val="26"/>
        </w:rPr>
        <w:t xml:space="preserve"> округа</w:t>
      </w:r>
      <w:r w:rsidRPr="00B0135F">
        <w:rPr>
          <w:sz w:val="26"/>
          <w:szCs w:val="26"/>
        </w:rPr>
        <w:t xml:space="preserve">, оптимизацию </w:t>
      </w:r>
      <w:r w:rsidR="00B0135F" w:rsidRPr="00B0135F">
        <w:rPr>
          <w:sz w:val="26"/>
          <w:szCs w:val="26"/>
        </w:rPr>
        <w:t>расходов бюджета</w:t>
      </w:r>
      <w:r w:rsidRPr="00B0135F">
        <w:rPr>
          <w:sz w:val="26"/>
          <w:szCs w:val="26"/>
        </w:rPr>
        <w:t xml:space="preserve"> </w:t>
      </w:r>
      <w:r w:rsidR="00716B04" w:rsidRPr="00B0135F">
        <w:rPr>
          <w:sz w:val="26"/>
          <w:szCs w:val="26"/>
        </w:rPr>
        <w:t xml:space="preserve">округа </w:t>
      </w:r>
      <w:r w:rsidRPr="00B0135F">
        <w:rPr>
          <w:sz w:val="26"/>
          <w:szCs w:val="26"/>
        </w:rPr>
        <w:t>и совершенствование долговой политики.</w:t>
      </w:r>
    </w:p>
    <w:p w:rsidR="00596AED" w:rsidRPr="00B0135F" w:rsidRDefault="00596AED" w:rsidP="00596AED">
      <w:pPr>
        <w:ind w:firstLine="709"/>
        <w:jc w:val="both"/>
        <w:rPr>
          <w:sz w:val="26"/>
          <w:szCs w:val="26"/>
        </w:rPr>
      </w:pPr>
      <w:r w:rsidRPr="00B0135F">
        <w:rPr>
          <w:sz w:val="26"/>
          <w:szCs w:val="26"/>
        </w:rPr>
        <w:t>Работа по мобилизации доходов продолжится в тесном взаимодействии с </w:t>
      </w:r>
      <w:r w:rsidR="006724EA" w:rsidRPr="00B0135F">
        <w:rPr>
          <w:sz w:val="26"/>
          <w:szCs w:val="26"/>
        </w:rPr>
        <w:t>налоговыми органами</w:t>
      </w:r>
      <w:r w:rsidRPr="00B0135F">
        <w:rPr>
          <w:sz w:val="26"/>
          <w:szCs w:val="26"/>
        </w:rPr>
        <w:t xml:space="preserve">. Необходимо продолжить работу по повышению качества планирования доходов главными администраторами доходов бюджета, обеспечить привлечение инвестиций в развитие </w:t>
      </w:r>
      <w:r w:rsidR="00B0135F" w:rsidRPr="00B0135F">
        <w:rPr>
          <w:sz w:val="26"/>
          <w:szCs w:val="26"/>
        </w:rPr>
        <w:t>экономики Бежаницкого</w:t>
      </w:r>
      <w:r w:rsidRPr="00B0135F">
        <w:rPr>
          <w:sz w:val="26"/>
          <w:szCs w:val="26"/>
        </w:rPr>
        <w:t xml:space="preserve"> </w:t>
      </w:r>
      <w:r w:rsidR="00D26DB0" w:rsidRPr="00B0135F">
        <w:rPr>
          <w:color w:val="000000"/>
          <w:sz w:val="26"/>
          <w:szCs w:val="26"/>
        </w:rPr>
        <w:t>муниципальн</w:t>
      </w:r>
      <w:r w:rsidR="00D26DB0">
        <w:rPr>
          <w:color w:val="000000"/>
          <w:sz w:val="26"/>
          <w:szCs w:val="26"/>
        </w:rPr>
        <w:t xml:space="preserve">ого </w:t>
      </w:r>
      <w:r w:rsidR="00436A2F" w:rsidRPr="00B0135F">
        <w:rPr>
          <w:color w:val="000000"/>
          <w:sz w:val="26"/>
          <w:szCs w:val="26"/>
        </w:rPr>
        <w:t xml:space="preserve">округа.  </w:t>
      </w:r>
      <w:r w:rsidR="00436A2F" w:rsidRPr="00B0135F">
        <w:rPr>
          <w:sz w:val="26"/>
          <w:szCs w:val="26"/>
        </w:rPr>
        <w:t xml:space="preserve">  </w:t>
      </w:r>
    </w:p>
    <w:p w:rsidR="00596AED" w:rsidRPr="00B0135F" w:rsidRDefault="00596AED" w:rsidP="00522CA5">
      <w:pPr>
        <w:ind w:firstLine="709"/>
        <w:jc w:val="both"/>
        <w:rPr>
          <w:sz w:val="26"/>
          <w:szCs w:val="26"/>
        </w:rPr>
      </w:pPr>
      <w:r w:rsidRPr="00B0135F">
        <w:rPr>
          <w:spacing w:val="2"/>
          <w:sz w:val="26"/>
          <w:szCs w:val="26"/>
          <w:shd w:val="clear" w:color="auto" w:fill="FFFFFF"/>
        </w:rPr>
        <w:t>Развитие взаимоотношений с органами государственной власти должно быть по-прежнему направлено на активное привлечение в бюджет Бежаницк</w:t>
      </w:r>
      <w:r w:rsidR="005C7927" w:rsidRPr="00B0135F">
        <w:rPr>
          <w:spacing w:val="2"/>
          <w:sz w:val="26"/>
          <w:szCs w:val="26"/>
          <w:shd w:val="clear" w:color="auto" w:fill="FFFFFF"/>
        </w:rPr>
        <w:t>ого</w:t>
      </w:r>
      <w:r w:rsidR="00C428A7" w:rsidRPr="00B0135F">
        <w:rPr>
          <w:color w:val="000000"/>
          <w:sz w:val="26"/>
          <w:szCs w:val="26"/>
        </w:rPr>
        <w:t xml:space="preserve"> округа </w:t>
      </w:r>
      <w:r w:rsidRPr="00B0135F">
        <w:rPr>
          <w:spacing w:val="2"/>
          <w:sz w:val="26"/>
          <w:szCs w:val="26"/>
          <w:shd w:val="clear" w:color="auto" w:fill="FFFFFF"/>
        </w:rPr>
        <w:t>федеральных и областных трансфертов.</w:t>
      </w:r>
    </w:p>
    <w:p w:rsidR="00596AED" w:rsidRPr="00B0135F" w:rsidRDefault="00596AED" w:rsidP="00596AED">
      <w:pPr>
        <w:ind w:firstLine="709"/>
        <w:jc w:val="both"/>
        <w:rPr>
          <w:sz w:val="26"/>
          <w:szCs w:val="26"/>
        </w:rPr>
      </w:pPr>
      <w:r w:rsidRPr="00B0135F">
        <w:rPr>
          <w:spacing w:val="2"/>
          <w:sz w:val="26"/>
          <w:szCs w:val="26"/>
          <w:shd w:val="clear" w:color="auto" w:fill="FFFFFF"/>
        </w:rPr>
        <w:t xml:space="preserve">В связи с чем органам местного </w:t>
      </w:r>
      <w:r w:rsidR="00BE3566" w:rsidRPr="00B0135F">
        <w:rPr>
          <w:spacing w:val="2"/>
          <w:sz w:val="26"/>
          <w:szCs w:val="26"/>
          <w:shd w:val="clear" w:color="auto" w:fill="FFFFFF"/>
        </w:rPr>
        <w:t>самоуправления Бежаницкого</w:t>
      </w:r>
      <w:r w:rsidRPr="00B0135F">
        <w:rPr>
          <w:spacing w:val="2"/>
          <w:sz w:val="26"/>
          <w:szCs w:val="26"/>
          <w:shd w:val="clear" w:color="auto" w:fill="FFFFFF"/>
        </w:rPr>
        <w:t xml:space="preserve"> </w:t>
      </w:r>
      <w:r w:rsidR="00982C02" w:rsidRPr="00B0135F">
        <w:rPr>
          <w:color w:val="000000"/>
          <w:sz w:val="26"/>
          <w:szCs w:val="26"/>
        </w:rPr>
        <w:t xml:space="preserve">муниципального округа Псковской </w:t>
      </w:r>
      <w:r w:rsidR="00BE3566" w:rsidRPr="00B0135F">
        <w:rPr>
          <w:color w:val="000000"/>
          <w:sz w:val="26"/>
          <w:szCs w:val="26"/>
        </w:rPr>
        <w:t>области</w:t>
      </w:r>
      <w:r w:rsidR="00BE3566" w:rsidRPr="00B0135F">
        <w:rPr>
          <w:spacing w:val="2"/>
          <w:sz w:val="26"/>
          <w:szCs w:val="26"/>
          <w:shd w:val="clear" w:color="auto" w:fill="FFFFFF"/>
        </w:rPr>
        <w:t> необходимо</w:t>
      </w:r>
      <w:r w:rsidRPr="00B0135F">
        <w:rPr>
          <w:spacing w:val="2"/>
          <w:sz w:val="26"/>
          <w:szCs w:val="26"/>
          <w:shd w:val="clear" w:color="auto" w:fill="FFFFFF"/>
        </w:rPr>
        <w:t xml:space="preserve"> обеспечив</w:t>
      </w:r>
      <w:r w:rsidR="00DD098F" w:rsidRPr="00B0135F">
        <w:rPr>
          <w:spacing w:val="2"/>
          <w:sz w:val="26"/>
          <w:szCs w:val="26"/>
          <w:shd w:val="clear" w:color="auto" w:fill="FFFFFF"/>
        </w:rPr>
        <w:t>ать отстаивание интересов округа</w:t>
      </w:r>
      <w:r w:rsidRPr="00B0135F">
        <w:rPr>
          <w:spacing w:val="2"/>
          <w:sz w:val="26"/>
          <w:szCs w:val="26"/>
          <w:shd w:val="clear" w:color="auto" w:fill="FFFFFF"/>
        </w:rPr>
        <w:t xml:space="preserve"> при рассмотрении и обсуждении проектов областных и федеральных законов, иных проектов нормативных правовых актов по вопросам бюджетной политики. Также следует обеспечивать своевременную защиту в соответствующих отраслевых ведомствах заявок</w:t>
      </w:r>
      <w:r w:rsidR="00DD098F" w:rsidRPr="00B0135F">
        <w:rPr>
          <w:spacing w:val="2"/>
          <w:sz w:val="26"/>
          <w:szCs w:val="26"/>
          <w:shd w:val="clear" w:color="auto" w:fill="FFFFFF"/>
        </w:rPr>
        <w:t xml:space="preserve"> и предложений по участию округа</w:t>
      </w:r>
      <w:r w:rsidRPr="00B0135F">
        <w:rPr>
          <w:spacing w:val="2"/>
          <w:sz w:val="26"/>
          <w:szCs w:val="26"/>
          <w:shd w:val="clear" w:color="auto" w:fill="FFFFFF"/>
        </w:rPr>
        <w:t xml:space="preserve"> в государственных программах, конкурсах и проектах, направленных на выделение дополнительных межбюджетных трансфертов, добиваться полноценного финан</w:t>
      </w:r>
      <w:r w:rsidR="00A03C20" w:rsidRPr="00B0135F">
        <w:rPr>
          <w:spacing w:val="2"/>
          <w:sz w:val="26"/>
          <w:szCs w:val="26"/>
          <w:shd w:val="clear" w:color="auto" w:fill="FFFFFF"/>
        </w:rPr>
        <w:t>сового обеспечения переданных</w:t>
      </w:r>
      <w:r w:rsidRPr="00B0135F">
        <w:rPr>
          <w:spacing w:val="2"/>
          <w:sz w:val="26"/>
          <w:szCs w:val="26"/>
          <w:shd w:val="clear" w:color="auto" w:fill="FFFFFF"/>
        </w:rPr>
        <w:t xml:space="preserve"> </w:t>
      </w:r>
      <w:r w:rsidR="007B5055" w:rsidRPr="00B0135F">
        <w:rPr>
          <w:spacing w:val="2"/>
          <w:sz w:val="26"/>
          <w:szCs w:val="26"/>
          <w:shd w:val="clear" w:color="auto" w:fill="FFFFFF"/>
        </w:rPr>
        <w:t>Бежаницкому</w:t>
      </w:r>
      <w:r w:rsidR="00D26DB0">
        <w:rPr>
          <w:spacing w:val="2"/>
          <w:sz w:val="26"/>
          <w:szCs w:val="26"/>
          <w:shd w:val="clear" w:color="auto" w:fill="FFFFFF"/>
        </w:rPr>
        <w:t xml:space="preserve"> </w:t>
      </w:r>
      <w:r w:rsidR="00D26DB0" w:rsidRPr="00B0135F">
        <w:rPr>
          <w:color w:val="000000"/>
          <w:sz w:val="26"/>
          <w:szCs w:val="26"/>
        </w:rPr>
        <w:t>муниципальн</w:t>
      </w:r>
      <w:r w:rsidR="00D26DB0">
        <w:rPr>
          <w:color w:val="000000"/>
          <w:sz w:val="26"/>
          <w:szCs w:val="26"/>
        </w:rPr>
        <w:t>ому</w:t>
      </w:r>
      <w:r w:rsidRPr="00B0135F">
        <w:rPr>
          <w:spacing w:val="2"/>
          <w:sz w:val="26"/>
          <w:szCs w:val="26"/>
          <w:shd w:val="clear" w:color="auto" w:fill="FFFFFF"/>
        </w:rPr>
        <w:t xml:space="preserve"> </w:t>
      </w:r>
      <w:r w:rsidR="00A03C20" w:rsidRPr="00B0135F">
        <w:rPr>
          <w:color w:val="000000"/>
          <w:sz w:val="26"/>
          <w:szCs w:val="26"/>
        </w:rPr>
        <w:t>округу</w:t>
      </w:r>
      <w:r w:rsidR="00712966" w:rsidRPr="00B0135F">
        <w:rPr>
          <w:color w:val="000000"/>
          <w:sz w:val="26"/>
          <w:szCs w:val="26"/>
        </w:rPr>
        <w:t xml:space="preserve"> </w:t>
      </w:r>
      <w:r w:rsidR="00B0135F" w:rsidRPr="00B0135F">
        <w:rPr>
          <w:spacing w:val="2"/>
          <w:sz w:val="26"/>
          <w:szCs w:val="26"/>
          <w:shd w:val="clear" w:color="auto" w:fill="FFFFFF"/>
        </w:rPr>
        <w:t>государственных</w:t>
      </w:r>
      <w:r w:rsidRPr="00B0135F">
        <w:rPr>
          <w:spacing w:val="2"/>
          <w:sz w:val="26"/>
          <w:szCs w:val="26"/>
          <w:shd w:val="clear" w:color="auto" w:fill="FFFFFF"/>
        </w:rPr>
        <w:t xml:space="preserve"> полномочий за счет средств из областного бюджета.</w:t>
      </w:r>
    </w:p>
    <w:p w:rsidR="00596AED" w:rsidRPr="00B0135F" w:rsidRDefault="00596AED" w:rsidP="00596AED">
      <w:pPr>
        <w:ind w:firstLine="709"/>
        <w:jc w:val="both"/>
        <w:rPr>
          <w:sz w:val="26"/>
          <w:szCs w:val="26"/>
        </w:rPr>
      </w:pPr>
      <w:r w:rsidRPr="00B0135F">
        <w:rPr>
          <w:sz w:val="26"/>
          <w:szCs w:val="26"/>
        </w:rPr>
        <w:t>С учетом замедления темпов экономического развития требуется пересмотреть структуру и объем сложившихся бюджетных расходов в целях приведения их в соответствии с новыми реалиями. При этом ввиду жестких ресурсных ограничений реализация приоритетных направлений расходов возможна только за счет перераспределения бюджетных ассигнований между отраслями, изыскания внутренних резервов за счет оптимизации расходов, обеспечения эффективного, продуманного использования бюджетных средств.</w:t>
      </w:r>
    </w:p>
    <w:p w:rsidR="00596AED" w:rsidRPr="00B0135F" w:rsidRDefault="00596AED" w:rsidP="00596AED">
      <w:pPr>
        <w:ind w:firstLine="709"/>
        <w:jc w:val="both"/>
        <w:rPr>
          <w:spacing w:val="2"/>
          <w:sz w:val="26"/>
          <w:szCs w:val="26"/>
          <w:shd w:val="clear" w:color="auto" w:fill="FFFFFF"/>
        </w:rPr>
      </w:pPr>
      <w:r w:rsidRPr="00B0135F">
        <w:rPr>
          <w:spacing w:val="2"/>
          <w:sz w:val="26"/>
          <w:szCs w:val="26"/>
          <w:shd w:val="clear" w:color="auto" w:fill="FFFFFF"/>
        </w:rPr>
        <w:t>В условиях ограниченности бюджетных ресурсов в первоочередном порядке необходимо обеспечить безусловное исполнение обязательств по оплате труда работников муниципальных учрежд</w:t>
      </w:r>
      <w:r w:rsidR="00782325" w:rsidRPr="00B0135F">
        <w:rPr>
          <w:spacing w:val="2"/>
          <w:sz w:val="26"/>
          <w:szCs w:val="26"/>
          <w:shd w:val="clear" w:color="auto" w:fill="FFFFFF"/>
        </w:rPr>
        <w:t>ений округа</w:t>
      </w:r>
      <w:r w:rsidRPr="00B0135F">
        <w:rPr>
          <w:spacing w:val="2"/>
          <w:sz w:val="26"/>
          <w:szCs w:val="26"/>
          <w:shd w:val="clear" w:color="auto" w:fill="FFFFFF"/>
        </w:rPr>
        <w:t xml:space="preserve"> с учетом изменения законодательства о минимальном размере оплаты труда.</w:t>
      </w:r>
    </w:p>
    <w:p w:rsidR="00596AED" w:rsidRPr="00B0135F" w:rsidRDefault="00596AED" w:rsidP="00596AED">
      <w:pPr>
        <w:ind w:firstLine="709"/>
        <w:jc w:val="both"/>
        <w:rPr>
          <w:sz w:val="26"/>
          <w:szCs w:val="26"/>
          <w:shd w:val="clear" w:color="auto" w:fill="FFFFFF"/>
        </w:rPr>
      </w:pPr>
      <w:r w:rsidRPr="00B0135F">
        <w:rPr>
          <w:sz w:val="26"/>
          <w:szCs w:val="26"/>
          <w:shd w:val="clear" w:color="auto" w:fill="FFFFFF"/>
        </w:rPr>
        <w:t>Решение задач по исполнению социальных обязательств требует выявления резе</w:t>
      </w:r>
      <w:r w:rsidR="00BF3BCC" w:rsidRPr="00B0135F">
        <w:rPr>
          <w:sz w:val="26"/>
          <w:szCs w:val="26"/>
          <w:shd w:val="clear" w:color="auto" w:fill="FFFFFF"/>
        </w:rPr>
        <w:t xml:space="preserve">рвов экономии </w:t>
      </w:r>
      <w:r w:rsidR="00BE3566" w:rsidRPr="00B0135F">
        <w:rPr>
          <w:sz w:val="26"/>
          <w:szCs w:val="26"/>
          <w:shd w:val="clear" w:color="auto" w:fill="FFFFFF"/>
        </w:rPr>
        <w:t>расходов бюджета</w:t>
      </w:r>
      <w:r w:rsidR="00BF3BCC" w:rsidRPr="00B0135F">
        <w:rPr>
          <w:sz w:val="26"/>
          <w:szCs w:val="26"/>
          <w:shd w:val="clear" w:color="auto" w:fill="FFFFFF"/>
        </w:rPr>
        <w:t xml:space="preserve"> округа</w:t>
      </w:r>
      <w:r w:rsidRPr="00B0135F">
        <w:rPr>
          <w:sz w:val="26"/>
          <w:szCs w:val="26"/>
          <w:shd w:val="clear" w:color="auto" w:fill="FFFFFF"/>
        </w:rPr>
        <w:t xml:space="preserve"> и определения четких приоритетов использования бюджетных средств.</w:t>
      </w:r>
    </w:p>
    <w:p w:rsidR="00596AED" w:rsidRPr="00B0135F" w:rsidRDefault="0074451C" w:rsidP="00596AED">
      <w:pPr>
        <w:ind w:firstLine="709"/>
        <w:jc w:val="both"/>
        <w:rPr>
          <w:sz w:val="26"/>
          <w:szCs w:val="26"/>
          <w:shd w:val="clear" w:color="auto" w:fill="FFFFFF"/>
        </w:rPr>
      </w:pPr>
      <w:r w:rsidRPr="00B0135F">
        <w:rPr>
          <w:sz w:val="26"/>
          <w:szCs w:val="26"/>
          <w:shd w:val="clear" w:color="auto" w:fill="FFFFFF"/>
        </w:rPr>
        <w:t xml:space="preserve">В </w:t>
      </w:r>
      <w:r w:rsidR="00596AED" w:rsidRPr="00B0135F">
        <w:rPr>
          <w:sz w:val="26"/>
          <w:szCs w:val="26"/>
          <w:shd w:val="clear" w:color="auto" w:fill="FFFFFF"/>
        </w:rPr>
        <w:t>связи с чем при планировании бюджетных ассигнований на 20</w:t>
      </w:r>
      <w:r w:rsidR="00104751" w:rsidRPr="00B0135F">
        <w:rPr>
          <w:sz w:val="26"/>
          <w:szCs w:val="26"/>
          <w:shd w:val="clear" w:color="auto" w:fill="FFFFFF"/>
        </w:rPr>
        <w:t>2</w:t>
      </w:r>
      <w:r w:rsidR="00CD1C9D" w:rsidRPr="00B0135F">
        <w:rPr>
          <w:sz w:val="26"/>
          <w:szCs w:val="26"/>
          <w:shd w:val="clear" w:color="auto" w:fill="FFFFFF"/>
        </w:rPr>
        <w:t>6</w:t>
      </w:r>
      <w:r w:rsidR="00596AED" w:rsidRPr="00B0135F">
        <w:rPr>
          <w:sz w:val="26"/>
          <w:szCs w:val="26"/>
          <w:shd w:val="clear" w:color="auto" w:fill="FFFFFF"/>
        </w:rPr>
        <w:t xml:space="preserve"> год и на плановый период 202</w:t>
      </w:r>
      <w:r w:rsidR="00CD1C9D" w:rsidRPr="00B0135F">
        <w:rPr>
          <w:sz w:val="26"/>
          <w:szCs w:val="26"/>
          <w:shd w:val="clear" w:color="auto" w:fill="FFFFFF"/>
        </w:rPr>
        <w:t>7</w:t>
      </w:r>
      <w:r w:rsidR="00104751" w:rsidRPr="00B0135F">
        <w:rPr>
          <w:sz w:val="26"/>
          <w:szCs w:val="26"/>
          <w:shd w:val="clear" w:color="auto" w:fill="FFFFFF"/>
        </w:rPr>
        <w:t xml:space="preserve"> и 202</w:t>
      </w:r>
      <w:r w:rsidR="00CD1C9D" w:rsidRPr="00B0135F">
        <w:rPr>
          <w:sz w:val="26"/>
          <w:szCs w:val="26"/>
          <w:shd w:val="clear" w:color="auto" w:fill="FFFFFF"/>
        </w:rPr>
        <w:t>8</w:t>
      </w:r>
      <w:r w:rsidR="00596AED" w:rsidRPr="00B0135F">
        <w:rPr>
          <w:sz w:val="26"/>
          <w:szCs w:val="26"/>
          <w:shd w:val="clear" w:color="auto" w:fill="FFFFFF"/>
        </w:rPr>
        <w:t xml:space="preserve"> годов следует детально оценить содержание каждого программного мероприятия, соразмерив объемы их финансового обеспечения с реальными </w:t>
      </w:r>
      <w:r w:rsidR="00BE3566" w:rsidRPr="00B0135F">
        <w:rPr>
          <w:sz w:val="26"/>
          <w:szCs w:val="26"/>
          <w:shd w:val="clear" w:color="auto" w:fill="FFFFFF"/>
        </w:rPr>
        <w:t>возможностями бюджета</w:t>
      </w:r>
      <w:r w:rsidR="00104751" w:rsidRPr="00B0135F">
        <w:rPr>
          <w:sz w:val="26"/>
          <w:szCs w:val="26"/>
          <w:shd w:val="clear" w:color="auto" w:fill="FFFFFF"/>
        </w:rPr>
        <w:t xml:space="preserve"> округа</w:t>
      </w:r>
      <w:r w:rsidR="00596AED" w:rsidRPr="00B0135F">
        <w:rPr>
          <w:sz w:val="26"/>
          <w:szCs w:val="26"/>
          <w:shd w:val="clear" w:color="auto" w:fill="FFFFFF"/>
        </w:rPr>
        <w:t xml:space="preserve">. </w:t>
      </w:r>
      <w:r w:rsidR="00E1727A">
        <w:rPr>
          <w:sz w:val="26"/>
          <w:szCs w:val="26"/>
          <w:shd w:val="clear" w:color="auto" w:fill="FFFFFF"/>
        </w:rPr>
        <w:t>Повышение эффективности бюджетной системы направлено на расходование бюджетных средств в связке с конкретным результатом</w:t>
      </w:r>
      <w:r w:rsidR="00596AED" w:rsidRPr="00B0135F">
        <w:rPr>
          <w:sz w:val="26"/>
          <w:szCs w:val="26"/>
          <w:shd w:val="clear" w:color="auto" w:fill="FFFFFF"/>
        </w:rPr>
        <w:t>. </w:t>
      </w:r>
    </w:p>
    <w:p w:rsidR="00596AED" w:rsidRPr="00B0135F" w:rsidRDefault="00596AED" w:rsidP="00596AED">
      <w:pPr>
        <w:ind w:firstLine="709"/>
        <w:jc w:val="both"/>
        <w:rPr>
          <w:sz w:val="26"/>
          <w:szCs w:val="26"/>
        </w:rPr>
      </w:pPr>
      <w:r w:rsidRPr="00B0135F">
        <w:rPr>
          <w:sz w:val="26"/>
          <w:szCs w:val="26"/>
        </w:rPr>
        <w:t xml:space="preserve">Продолжится комплексное решение вопросов повышения обоснованности бюджетных ассигнований на этапе их формирования. Планирование бюджетных ассигнований будет осуществляться на основе утвержденных нормативов материально-технического обеспечения органов местного самоуправления, бюджетных учреждений. </w:t>
      </w:r>
      <w:r w:rsidRPr="00B0135F">
        <w:rPr>
          <w:color w:val="000000"/>
          <w:sz w:val="26"/>
          <w:szCs w:val="26"/>
        </w:rPr>
        <w:t xml:space="preserve">Учитывая, что </w:t>
      </w:r>
      <w:r w:rsidR="005E48E8" w:rsidRPr="00B0135F">
        <w:rPr>
          <w:color w:val="000000"/>
          <w:sz w:val="26"/>
          <w:szCs w:val="26"/>
        </w:rPr>
        <w:t xml:space="preserve">бюджет Бежаницкого </w:t>
      </w:r>
      <w:r w:rsidR="00B22BAC" w:rsidRPr="00B0135F">
        <w:rPr>
          <w:color w:val="000000"/>
          <w:sz w:val="26"/>
          <w:szCs w:val="26"/>
        </w:rPr>
        <w:t xml:space="preserve">округа </w:t>
      </w:r>
      <w:r w:rsidRPr="00B0135F">
        <w:rPr>
          <w:color w:val="000000"/>
          <w:sz w:val="26"/>
          <w:szCs w:val="26"/>
        </w:rPr>
        <w:t>формируется с использованием программно-целевого метода планирования, закономерно, что изменения влекут за собой изменения структуры муниципальных программ.</w:t>
      </w:r>
    </w:p>
    <w:p w:rsidR="00141079" w:rsidRDefault="00141079" w:rsidP="00596AED">
      <w:pPr>
        <w:ind w:firstLine="709"/>
        <w:jc w:val="both"/>
        <w:rPr>
          <w:color w:val="000000"/>
          <w:sz w:val="24"/>
          <w:szCs w:val="24"/>
        </w:rPr>
      </w:pPr>
    </w:p>
    <w:p w:rsidR="00141079" w:rsidRDefault="00141079" w:rsidP="00596AED">
      <w:pPr>
        <w:ind w:firstLine="709"/>
        <w:jc w:val="both"/>
        <w:rPr>
          <w:color w:val="000000"/>
          <w:sz w:val="24"/>
          <w:szCs w:val="24"/>
        </w:rPr>
      </w:pPr>
    </w:p>
    <w:p w:rsidR="00CD1C9D" w:rsidRDefault="00CD1C9D" w:rsidP="00596AED">
      <w:pPr>
        <w:ind w:firstLine="709"/>
        <w:jc w:val="both"/>
        <w:rPr>
          <w:color w:val="000000"/>
          <w:sz w:val="24"/>
          <w:szCs w:val="24"/>
        </w:rPr>
      </w:pPr>
    </w:p>
    <w:p w:rsidR="00CD1C9D" w:rsidRDefault="00CD1C9D" w:rsidP="00596AED">
      <w:pPr>
        <w:ind w:firstLine="709"/>
        <w:jc w:val="both"/>
        <w:rPr>
          <w:color w:val="000000"/>
          <w:sz w:val="24"/>
          <w:szCs w:val="24"/>
        </w:rPr>
      </w:pPr>
    </w:p>
    <w:p w:rsidR="00CD1C9D" w:rsidRDefault="00CD1C9D" w:rsidP="002E12AC">
      <w:pPr>
        <w:jc w:val="both"/>
        <w:rPr>
          <w:color w:val="000000"/>
          <w:sz w:val="24"/>
          <w:szCs w:val="24"/>
        </w:rPr>
      </w:pPr>
    </w:p>
    <w:tbl>
      <w:tblPr>
        <w:tblW w:w="10173" w:type="dxa"/>
        <w:tblLook w:val="04A0" w:firstRow="1" w:lastRow="0" w:firstColumn="1" w:lastColumn="0" w:noHBand="0" w:noVBand="1"/>
      </w:tblPr>
      <w:tblGrid>
        <w:gridCol w:w="5495"/>
        <w:gridCol w:w="4678"/>
      </w:tblGrid>
      <w:tr w:rsidR="00596AED" w:rsidRPr="00F647C1" w:rsidTr="0026161C">
        <w:tc>
          <w:tcPr>
            <w:tcW w:w="5495" w:type="dxa"/>
          </w:tcPr>
          <w:p w:rsidR="00596AED" w:rsidRPr="00F647C1" w:rsidRDefault="00596AED" w:rsidP="005F1D7D">
            <w:pPr>
              <w:jc w:val="both"/>
              <w:rPr>
                <w:color w:val="000000"/>
                <w:sz w:val="24"/>
                <w:szCs w:val="24"/>
              </w:rPr>
            </w:pPr>
          </w:p>
          <w:p w:rsidR="00596AED" w:rsidRPr="00F647C1" w:rsidRDefault="00596AED" w:rsidP="005F1D7D">
            <w:pPr>
              <w:jc w:val="both"/>
              <w:rPr>
                <w:color w:val="000000"/>
                <w:sz w:val="24"/>
                <w:szCs w:val="24"/>
              </w:rPr>
            </w:pPr>
          </w:p>
          <w:p w:rsidR="00596AED" w:rsidRPr="00F647C1" w:rsidRDefault="00596AED" w:rsidP="005F1D7D">
            <w:pPr>
              <w:jc w:val="both"/>
              <w:rPr>
                <w:color w:val="000000"/>
                <w:sz w:val="24"/>
                <w:szCs w:val="24"/>
              </w:rPr>
            </w:pPr>
          </w:p>
        </w:tc>
        <w:tc>
          <w:tcPr>
            <w:tcW w:w="4678" w:type="dxa"/>
          </w:tcPr>
          <w:p w:rsidR="0026161C" w:rsidRPr="00425855" w:rsidRDefault="0026161C" w:rsidP="0026161C">
            <w:pPr>
              <w:jc w:val="right"/>
              <w:rPr>
                <w:color w:val="000000"/>
                <w:sz w:val="26"/>
                <w:szCs w:val="26"/>
              </w:rPr>
            </w:pPr>
            <w:r w:rsidRPr="00425855">
              <w:rPr>
                <w:color w:val="000000"/>
                <w:sz w:val="26"/>
                <w:szCs w:val="26"/>
              </w:rPr>
              <w:t xml:space="preserve">Приложение </w:t>
            </w:r>
            <w:r>
              <w:rPr>
                <w:color w:val="000000"/>
                <w:sz w:val="26"/>
                <w:szCs w:val="26"/>
              </w:rPr>
              <w:t>2</w:t>
            </w:r>
          </w:p>
          <w:p w:rsidR="0026161C" w:rsidRPr="00425855" w:rsidRDefault="0026161C" w:rsidP="0026161C">
            <w:pPr>
              <w:jc w:val="right"/>
              <w:rPr>
                <w:color w:val="000000"/>
                <w:sz w:val="26"/>
                <w:szCs w:val="26"/>
              </w:rPr>
            </w:pPr>
            <w:r w:rsidRPr="00425855">
              <w:rPr>
                <w:color w:val="000000"/>
                <w:sz w:val="26"/>
                <w:szCs w:val="26"/>
              </w:rPr>
              <w:t>к постановлению Администрации</w:t>
            </w:r>
          </w:p>
          <w:p w:rsidR="0026161C" w:rsidRPr="00425855" w:rsidRDefault="0026161C" w:rsidP="0026161C">
            <w:pPr>
              <w:jc w:val="right"/>
              <w:rPr>
                <w:color w:val="000000"/>
                <w:sz w:val="26"/>
                <w:szCs w:val="26"/>
              </w:rPr>
            </w:pPr>
            <w:r>
              <w:rPr>
                <w:color w:val="000000"/>
                <w:sz w:val="26"/>
                <w:szCs w:val="26"/>
              </w:rPr>
              <w:t xml:space="preserve">Бежаницкого </w:t>
            </w:r>
            <w:r w:rsidRPr="000D7CB5">
              <w:rPr>
                <w:color w:val="000000"/>
                <w:sz w:val="26"/>
                <w:szCs w:val="26"/>
              </w:rPr>
              <w:t xml:space="preserve">муниципального </w:t>
            </w:r>
            <w:r>
              <w:rPr>
                <w:color w:val="000000"/>
                <w:sz w:val="26"/>
                <w:szCs w:val="26"/>
              </w:rPr>
              <w:t>округа</w:t>
            </w:r>
          </w:p>
          <w:p w:rsidR="00596AED" w:rsidRPr="00F647C1" w:rsidRDefault="0026161C" w:rsidP="00E1727A">
            <w:pPr>
              <w:jc w:val="right"/>
              <w:rPr>
                <w:color w:val="000000"/>
                <w:sz w:val="24"/>
                <w:szCs w:val="24"/>
              </w:rPr>
            </w:pPr>
            <w:r>
              <w:rPr>
                <w:color w:val="000000"/>
                <w:sz w:val="26"/>
                <w:szCs w:val="26"/>
              </w:rPr>
              <w:t xml:space="preserve">от </w:t>
            </w:r>
            <w:r w:rsidR="002E12AC" w:rsidRPr="002E12AC">
              <w:rPr>
                <w:color w:val="000000"/>
                <w:sz w:val="26"/>
                <w:szCs w:val="26"/>
              </w:rPr>
              <w:t>09.09.2025  г. № 1140</w:t>
            </w:r>
          </w:p>
        </w:tc>
      </w:tr>
    </w:tbl>
    <w:p w:rsidR="00596AED" w:rsidRPr="00F647C1" w:rsidRDefault="00596AED" w:rsidP="00596AED">
      <w:pPr>
        <w:pStyle w:val="af6"/>
        <w:widowControl w:val="0"/>
        <w:autoSpaceDE w:val="0"/>
        <w:autoSpaceDN w:val="0"/>
        <w:adjustRightInd w:val="0"/>
        <w:rPr>
          <w:b/>
          <w:color w:val="000000"/>
          <w:szCs w:val="24"/>
        </w:rPr>
      </w:pPr>
    </w:p>
    <w:p w:rsidR="00596AED" w:rsidRPr="00F647C1" w:rsidRDefault="00596AED" w:rsidP="00596AED">
      <w:pPr>
        <w:pStyle w:val="af6"/>
        <w:widowControl w:val="0"/>
        <w:autoSpaceDE w:val="0"/>
        <w:autoSpaceDN w:val="0"/>
        <w:adjustRightInd w:val="0"/>
        <w:spacing w:line="276" w:lineRule="auto"/>
        <w:rPr>
          <w:b/>
          <w:color w:val="000000"/>
          <w:szCs w:val="24"/>
        </w:rPr>
      </w:pPr>
    </w:p>
    <w:p w:rsidR="00E24CC3" w:rsidRPr="00772BE8" w:rsidRDefault="00E24CC3" w:rsidP="00E24CC3">
      <w:pPr>
        <w:pStyle w:val="af6"/>
        <w:widowControl w:val="0"/>
        <w:autoSpaceDE w:val="0"/>
        <w:autoSpaceDN w:val="0"/>
        <w:adjustRightInd w:val="0"/>
        <w:jc w:val="center"/>
        <w:rPr>
          <w:b/>
          <w:color w:val="000000"/>
          <w:sz w:val="26"/>
          <w:szCs w:val="26"/>
        </w:rPr>
      </w:pPr>
      <w:r w:rsidRPr="00772BE8">
        <w:rPr>
          <w:b/>
          <w:color w:val="000000"/>
          <w:sz w:val="26"/>
          <w:szCs w:val="26"/>
        </w:rPr>
        <w:t>Основные направления</w:t>
      </w:r>
    </w:p>
    <w:p w:rsidR="00E24CC3" w:rsidRPr="00772BE8" w:rsidRDefault="00E24CC3" w:rsidP="00E24CC3">
      <w:pPr>
        <w:pStyle w:val="af6"/>
        <w:widowControl w:val="0"/>
        <w:autoSpaceDE w:val="0"/>
        <w:autoSpaceDN w:val="0"/>
        <w:adjustRightInd w:val="0"/>
        <w:jc w:val="center"/>
        <w:rPr>
          <w:b/>
          <w:color w:val="000000"/>
          <w:sz w:val="26"/>
          <w:szCs w:val="26"/>
        </w:rPr>
      </w:pPr>
      <w:r w:rsidRPr="00772BE8">
        <w:rPr>
          <w:b/>
          <w:color w:val="000000"/>
          <w:sz w:val="26"/>
          <w:szCs w:val="26"/>
        </w:rPr>
        <w:t>налоговой политики Бежаницкого муниципального округа Псковской области</w:t>
      </w:r>
      <w:r w:rsidRPr="00772BE8">
        <w:rPr>
          <w:spacing w:val="2"/>
          <w:sz w:val="26"/>
          <w:szCs w:val="26"/>
          <w:shd w:val="clear" w:color="auto" w:fill="FFFFFF"/>
        </w:rPr>
        <w:t> </w:t>
      </w:r>
      <w:r>
        <w:rPr>
          <w:b/>
          <w:color w:val="000000"/>
          <w:sz w:val="26"/>
          <w:szCs w:val="26"/>
        </w:rPr>
        <w:t>на 2026</w:t>
      </w:r>
      <w:r w:rsidRPr="00772BE8">
        <w:rPr>
          <w:b/>
          <w:color w:val="000000"/>
          <w:sz w:val="26"/>
          <w:szCs w:val="26"/>
        </w:rPr>
        <w:t xml:space="preserve"> год и плановый период 20</w:t>
      </w:r>
      <w:r>
        <w:rPr>
          <w:b/>
          <w:color w:val="000000"/>
          <w:sz w:val="26"/>
          <w:szCs w:val="26"/>
        </w:rPr>
        <w:t>27</w:t>
      </w:r>
      <w:r w:rsidRPr="00772BE8">
        <w:rPr>
          <w:b/>
          <w:color w:val="000000"/>
          <w:sz w:val="26"/>
          <w:szCs w:val="26"/>
        </w:rPr>
        <w:t xml:space="preserve"> и 20</w:t>
      </w:r>
      <w:r>
        <w:rPr>
          <w:b/>
          <w:color w:val="000000"/>
          <w:sz w:val="26"/>
          <w:szCs w:val="26"/>
        </w:rPr>
        <w:t>28</w:t>
      </w:r>
      <w:r w:rsidRPr="00772BE8">
        <w:rPr>
          <w:b/>
          <w:color w:val="000000"/>
          <w:sz w:val="26"/>
          <w:szCs w:val="26"/>
        </w:rPr>
        <w:t xml:space="preserve"> годов</w:t>
      </w:r>
    </w:p>
    <w:p w:rsidR="00E24CC3" w:rsidRPr="00772BE8" w:rsidRDefault="00E24CC3" w:rsidP="00E24CC3">
      <w:pPr>
        <w:pStyle w:val="af6"/>
        <w:widowControl w:val="0"/>
        <w:autoSpaceDE w:val="0"/>
        <w:autoSpaceDN w:val="0"/>
        <w:adjustRightInd w:val="0"/>
        <w:jc w:val="center"/>
        <w:rPr>
          <w:b/>
          <w:color w:val="000000"/>
          <w:sz w:val="26"/>
          <w:szCs w:val="26"/>
        </w:rPr>
      </w:pPr>
    </w:p>
    <w:p w:rsidR="00E24CC3" w:rsidRPr="00772BE8" w:rsidRDefault="00E24CC3" w:rsidP="00E24CC3">
      <w:pPr>
        <w:tabs>
          <w:tab w:val="left" w:pos="1815"/>
        </w:tabs>
        <w:jc w:val="center"/>
        <w:rPr>
          <w:b/>
          <w:sz w:val="26"/>
          <w:szCs w:val="26"/>
        </w:rPr>
      </w:pPr>
      <w:r w:rsidRPr="00772BE8">
        <w:rPr>
          <w:b/>
          <w:sz w:val="26"/>
          <w:szCs w:val="26"/>
        </w:rPr>
        <w:t>1. Основные задачи налоговой политики</w:t>
      </w:r>
    </w:p>
    <w:p w:rsidR="00E24CC3" w:rsidRPr="00772BE8" w:rsidRDefault="00E24CC3" w:rsidP="00E24CC3">
      <w:pPr>
        <w:tabs>
          <w:tab w:val="left" w:pos="1815"/>
        </w:tabs>
        <w:jc w:val="center"/>
        <w:rPr>
          <w:b/>
          <w:sz w:val="26"/>
          <w:szCs w:val="26"/>
        </w:rPr>
      </w:pPr>
    </w:p>
    <w:p w:rsidR="00E24CC3" w:rsidRPr="00772BE8" w:rsidRDefault="00E24CC3" w:rsidP="00E24CC3">
      <w:pPr>
        <w:ind w:firstLine="567"/>
        <w:jc w:val="both"/>
        <w:rPr>
          <w:sz w:val="26"/>
          <w:szCs w:val="26"/>
        </w:rPr>
      </w:pPr>
      <w:r w:rsidRPr="00772BE8">
        <w:rPr>
          <w:sz w:val="26"/>
          <w:szCs w:val="26"/>
        </w:rPr>
        <w:t>Основными задачами налоговой политики являются:</w:t>
      </w:r>
    </w:p>
    <w:p w:rsidR="00E24CC3" w:rsidRPr="00772BE8" w:rsidRDefault="00E24CC3" w:rsidP="00E24CC3">
      <w:pPr>
        <w:ind w:firstLine="567"/>
        <w:jc w:val="both"/>
        <w:rPr>
          <w:sz w:val="26"/>
          <w:szCs w:val="26"/>
        </w:rPr>
      </w:pPr>
      <w:r w:rsidRPr="00772BE8">
        <w:rPr>
          <w:sz w:val="26"/>
          <w:szCs w:val="26"/>
        </w:rPr>
        <w:t>- укрепление доходной базы бюджета округа;</w:t>
      </w:r>
    </w:p>
    <w:p w:rsidR="00E24CC3" w:rsidRPr="00772BE8" w:rsidRDefault="00E24CC3" w:rsidP="00E24CC3">
      <w:pPr>
        <w:pStyle w:val="af6"/>
        <w:widowControl w:val="0"/>
        <w:autoSpaceDE w:val="0"/>
        <w:autoSpaceDN w:val="0"/>
        <w:adjustRightInd w:val="0"/>
        <w:ind w:firstLine="567"/>
        <w:jc w:val="both"/>
        <w:rPr>
          <w:sz w:val="26"/>
          <w:szCs w:val="26"/>
        </w:rPr>
      </w:pPr>
      <w:r w:rsidRPr="00772BE8">
        <w:rPr>
          <w:sz w:val="26"/>
          <w:szCs w:val="26"/>
        </w:rPr>
        <w:t>- сокращение задолженности по платежам в бюджет.</w:t>
      </w:r>
    </w:p>
    <w:p w:rsidR="00E24CC3" w:rsidRPr="00772BE8" w:rsidRDefault="00E24CC3" w:rsidP="00E24CC3">
      <w:pPr>
        <w:pStyle w:val="af6"/>
        <w:widowControl w:val="0"/>
        <w:autoSpaceDE w:val="0"/>
        <w:autoSpaceDN w:val="0"/>
        <w:adjustRightInd w:val="0"/>
        <w:jc w:val="both"/>
        <w:rPr>
          <w:sz w:val="26"/>
          <w:szCs w:val="26"/>
        </w:rPr>
      </w:pPr>
    </w:p>
    <w:p w:rsidR="00E24CC3" w:rsidRDefault="00E24CC3" w:rsidP="00E24CC3">
      <w:pPr>
        <w:jc w:val="center"/>
        <w:rPr>
          <w:b/>
          <w:sz w:val="26"/>
          <w:szCs w:val="26"/>
        </w:rPr>
      </w:pPr>
      <w:r w:rsidRPr="00772BE8">
        <w:rPr>
          <w:b/>
          <w:sz w:val="26"/>
          <w:szCs w:val="26"/>
        </w:rPr>
        <w:t xml:space="preserve">2. Основные направления налоговой политики округа </w:t>
      </w:r>
    </w:p>
    <w:p w:rsidR="00E24CC3" w:rsidRPr="00D403FB" w:rsidRDefault="00E24CC3" w:rsidP="00E24CC3">
      <w:pPr>
        <w:spacing w:before="318" w:line="232" w:lineRule="auto"/>
        <w:ind w:left="117" w:right="272" w:firstLine="711"/>
        <w:jc w:val="both"/>
        <w:rPr>
          <w:sz w:val="26"/>
          <w:szCs w:val="26"/>
        </w:rPr>
      </w:pPr>
      <w:r w:rsidRPr="00D403FB">
        <w:rPr>
          <w:sz w:val="26"/>
          <w:szCs w:val="26"/>
        </w:rPr>
        <w:t xml:space="preserve">Основные направления налоговой политики на 2026 год и плановый период 2027 и 2028 годов определены с учетом преемственности ранее поставленных целей и задач, суть которых состоит в развитии налогового потенциала, обеспечивающего бюджетную устойчивость в среднесрочной </w:t>
      </w:r>
      <w:r w:rsidRPr="00D403FB">
        <w:rPr>
          <w:spacing w:val="-2"/>
          <w:sz w:val="26"/>
          <w:szCs w:val="26"/>
        </w:rPr>
        <w:t>перспективе.</w:t>
      </w:r>
      <w:r w:rsidRPr="00D403FB">
        <w:rPr>
          <w:spacing w:val="-5"/>
          <w:sz w:val="26"/>
          <w:szCs w:val="26"/>
        </w:rPr>
        <w:t xml:space="preserve"> </w:t>
      </w:r>
      <w:r w:rsidRPr="00D403FB">
        <w:rPr>
          <w:spacing w:val="-2"/>
          <w:sz w:val="26"/>
          <w:szCs w:val="26"/>
        </w:rPr>
        <w:t>Важнейшим</w:t>
      </w:r>
      <w:r w:rsidRPr="00D403FB">
        <w:rPr>
          <w:spacing w:val="-3"/>
          <w:sz w:val="26"/>
          <w:szCs w:val="26"/>
        </w:rPr>
        <w:t xml:space="preserve"> </w:t>
      </w:r>
      <w:r w:rsidRPr="00D403FB">
        <w:rPr>
          <w:spacing w:val="-2"/>
          <w:sz w:val="26"/>
          <w:szCs w:val="26"/>
        </w:rPr>
        <w:t>фактором</w:t>
      </w:r>
      <w:r w:rsidRPr="00D403FB">
        <w:rPr>
          <w:spacing w:val="-7"/>
          <w:sz w:val="26"/>
          <w:szCs w:val="26"/>
        </w:rPr>
        <w:t xml:space="preserve"> </w:t>
      </w:r>
      <w:r w:rsidRPr="00D403FB">
        <w:rPr>
          <w:spacing w:val="-2"/>
          <w:sz w:val="26"/>
          <w:szCs w:val="26"/>
        </w:rPr>
        <w:t>проводимой</w:t>
      </w:r>
      <w:r w:rsidRPr="00D403FB">
        <w:rPr>
          <w:spacing w:val="-7"/>
          <w:sz w:val="26"/>
          <w:szCs w:val="26"/>
        </w:rPr>
        <w:t xml:space="preserve"> </w:t>
      </w:r>
      <w:r w:rsidRPr="00D403FB">
        <w:rPr>
          <w:spacing w:val="-2"/>
          <w:sz w:val="26"/>
          <w:szCs w:val="26"/>
        </w:rPr>
        <w:t>налоговой</w:t>
      </w:r>
      <w:r w:rsidRPr="00D403FB">
        <w:rPr>
          <w:spacing w:val="-4"/>
          <w:sz w:val="26"/>
          <w:szCs w:val="26"/>
        </w:rPr>
        <w:t xml:space="preserve"> </w:t>
      </w:r>
      <w:r w:rsidRPr="00D403FB">
        <w:rPr>
          <w:spacing w:val="-2"/>
          <w:sz w:val="26"/>
          <w:szCs w:val="26"/>
        </w:rPr>
        <w:t>политики</w:t>
      </w:r>
      <w:r w:rsidRPr="00D403FB">
        <w:rPr>
          <w:spacing w:val="-5"/>
          <w:sz w:val="26"/>
          <w:szCs w:val="26"/>
        </w:rPr>
        <w:t xml:space="preserve"> </w:t>
      </w:r>
      <w:r w:rsidRPr="00D403FB">
        <w:rPr>
          <w:spacing w:val="-2"/>
          <w:sz w:val="26"/>
          <w:szCs w:val="26"/>
        </w:rPr>
        <w:t xml:space="preserve">является </w:t>
      </w:r>
      <w:r w:rsidRPr="00D403FB">
        <w:rPr>
          <w:spacing w:val="-4"/>
          <w:sz w:val="26"/>
          <w:szCs w:val="26"/>
        </w:rPr>
        <w:t>необходимость</w:t>
      </w:r>
      <w:r w:rsidRPr="00D403FB">
        <w:rPr>
          <w:spacing w:val="-15"/>
          <w:sz w:val="26"/>
          <w:szCs w:val="26"/>
        </w:rPr>
        <w:t xml:space="preserve"> </w:t>
      </w:r>
      <w:r w:rsidRPr="00D403FB">
        <w:rPr>
          <w:spacing w:val="-4"/>
          <w:sz w:val="26"/>
          <w:szCs w:val="26"/>
        </w:rPr>
        <w:t>поддержания</w:t>
      </w:r>
      <w:r w:rsidRPr="00D403FB">
        <w:rPr>
          <w:spacing w:val="-3"/>
          <w:sz w:val="26"/>
          <w:szCs w:val="26"/>
        </w:rPr>
        <w:t xml:space="preserve"> </w:t>
      </w:r>
      <w:r w:rsidRPr="00D403FB">
        <w:rPr>
          <w:spacing w:val="-4"/>
          <w:sz w:val="26"/>
          <w:szCs w:val="26"/>
        </w:rPr>
        <w:t>сбалансированности</w:t>
      </w:r>
      <w:r w:rsidRPr="00D403FB">
        <w:rPr>
          <w:spacing w:val="-14"/>
          <w:sz w:val="26"/>
          <w:szCs w:val="26"/>
        </w:rPr>
        <w:t xml:space="preserve"> </w:t>
      </w:r>
      <w:r w:rsidRPr="00D403FB">
        <w:rPr>
          <w:spacing w:val="-4"/>
          <w:sz w:val="26"/>
          <w:szCs w:val="26"/>
        </w:rPr>
        <w:t>бюджета,</w:t>
      </w:r>
      <w:r w:rsidRPr="00D403FB">
        <w:rPr>
          <w:spacing w:val="-13"/>
          <w:sz w:val="26"/>
          <w:szCs w:val="26"/>
        </w:rPr>
        <w:t xml:space="preserve"> </w:t>
      </w:r>
      <w:r w:rsidRPr="00D403FB">
        <w:rPr>
          <w:spacing w:val="-4"/>
          <w:sz w:val="26"/>
          <w:szCs w:val="26"/>
        </w:rPr>
        <w:t>что</w:t>
      </w:r>
      <w:r w:rsidRPr="00D403FB">
        <w:rPr>
          <w:spacing w:val="-15"/>
          <w:sz w:val="26"/>
          <w:szCs w:val="26"/>
        </w:rPr>
        <w:t xml:space="preserve"> </w:t>
      </w:r>
      <w:r w:rsidRPr="00D403FB">
        <w:rPr>
          <w:spacing w:val="-4"/>
          <w:sz w:val="26"/>
          <w:szCs w:val="26"/>
        </w:rPr>
        <w:t>возможно</w:t>
      </w:r>
      <w:r w:rsidRPr="00D403FB">
        <w:rPr>
          <w:spacing w:val="-10"/>
          <w:sz w:val="26"/>
          <w:szCs w:val="26"/>
        </w:rPr>
        <w:t xml:space="preserve"> </w:t>
      </w:r>
      <w:r w:rsidRPr="00D403FB">
        <w:rPr>
          <w:spacing w:val="-4"/>
          <w:sz w:val="26"/>
          <w:szCs w:val="26"/>
        </w:rPr>
        <w:t xml:space="preserve">лишь </w:t>
      </w:r>
      <w:r w:rsidRPr="00D403FB">
        <w:rPr>
          <w:sz w:val="26"/>
          <w:szCs w:val="26"/>
        </w:rPr>
        <w:t>при</w:t>
      </w:r>
      <w:r w:rsidRPr="00D403FB">
        <w:rPr>
          <w:spacing w:val="-15"/>
          <w:sz w:val="26"/>
          <w:szCs w:val="26"/>
        </w:rPr>
        <w:t xml:space="preserve"> </w:t>
      </w:r>
      <w:r w:rsidRPr="00D403FB">
        <w:rPr>
          <w:sz w:val="26"/>
          <w:szCs w:val="26"/>
        </w:rPr>
        <w:t>последовательном</w:t>
      </w:r>
      <w:r w:rsidRPr="00D403FB">
        <w:rPr>
          <w:spacing w:val="-18"/>
          <w:sz w:val="26"/>
          <w:szCs w:val="26"/>
        </w:rPr>
        <w:t xml:space="preserve"> </w:t>
      </w:r>
      <w:r w:rsidRPr="00D403FB">
        <w:rPr>
          <w:sz w:val="26"/>
          <w:szCs w:val="26"/>
        </w:rPr>
        <w:t>увеличении</w:t>
      </w:r>
      <w:r w:rsidRPr="00D403FB">
        <w:rPr>
          <w:spacing w:val="-8"/>
          <w:sz w:val="26"/>
          <w:szCs w:val="26"/>
        </w:rPr>
        <w:t xml:space="preserve"> </w:t>
      </w:r>
      <w:r w:rsidRPr="00D403FB">
        <w:rPr>
          <w:sz w:val="26"/>
          <w:szCs w:val="26"/>
        </w:rPr>
        <w:t>доходов.</w:t>
      </w:r>
    </w:p>
    <w:p w:rsidR="00E24CC3" w:rsidRPr="00D403FB" w:rsidRDefault="00E24CC3" w:rsidP="00E24CC3">
      <w:pPr>
        <w:spacing w:line="302" w:lineRule="exact"/>
        <w:ind w:left="819"/>
        <w:jc w:val="both"/>
        <w:rPr>
          <w:sz w:val="26"/>
          <w:szCs w:val="26"/>
        </w:rPr>
      </w:pPr>
      <w:r w:rsidRPr="00D403FB">
        <w:rPr>
          <w:sz w:val="26"/>
          <w:szCs w:val="26"/>
        </w:rPr>
        <w:t>Налоговая</w:t>
      </w:r>
      <w:r w:rsidRPr="00D403FB">
        <w:rPr>
          <w:spacing w:val="72"/>
          <w:sz w:val="26"/>
          <w:szCs w:val="26"/>
        </w:rPr>
        <w:t xml:space="preserve"> </w:t>
      </w:r>
      <w:r w:rsidRPr="00D403FB">
        <w:rPr>
          <w:sz w:val="26"/>
          <w:szCs w:val="26"/>
        </w:rPr>
        <w:t>политика</w:t>
      </w:r>
      <w:r>
        <w:rPr>
          <w:sz w:val="26"/>
          <w:szCs w:val="26"/>
        </w:rPr>
        <w:t xml:space="preserve"> </w:t>
      </w:r>
      <w:r w:rsidRPr="00D403FB">
        <w:rPr>
          <w:sz w:val="26"/>
          <w:szCs w:val="26"/>
        </w:rPr>
        <w:t>муниципального</w:t>
      </w:r>
      <w:r w:rsidRPr="00D403FB">
        <w:rPr>
          <w:spacing w:val="57"/>
          <w:sz w:val="26"/>
          <w:szCs w:val="26"/>
        </w:rPr>
        <w:t xml:space="preserve"> </w:t>
      </w:r>
      <w:r>
        <w:rPr>
          <w:sz w:val="26"/>
          <w:szCs w:val="26"/>
        </w:rPr>
        <w:t>округа</w:t>
      </w:r>
      <w:r w:rsidRPr="00D403FB">
        <w:rPr>
          <w:spacing w:val="64"/>
          <w:sz w:val="26"/>
          <w:szCs w:val="26"/>
        </w:rPr>
        <w:t xml:space="preserve"> </w:t>
      </w:r>
      <w:r w:rsidRPr="00D403FB">
        <w:rPr>
          <w:sz w:val="26"/>
          <w:szCs w:val="26"/>
        </w:rPr>
        <w:t>ориентирована</w:t>
      </w:r>
      <w:r>
        <w:rPr>
          <w:sz w:val="26"/>
          <w:szCs w:val="26"/>
        </w:rPr>
        <w:t xml:space="preserve"> </w:t>
      </w:r>
      <w:r w:rsidRPr="00D403FB">
        <w:rPr>
          <w:spacing w:val="-5"/>
          <w:sz w:val="26"/>
          <w:szCs w:val="26"/>
        </w:rPr>
        <w:t>на</w:t>
      </w:r>
      <w:r>
        <w:rPr>
          <w:spacing w:val="-5"/>
          <w:sz w:val="26"/>
          <w:szCs w:val="26"/>
        </w:rPr>
        <w:t xml:space="preserve">   </w:t>
      </w:r>
      <w:r w:rsidRPr="00D403FB">
        <w:rPr>
          <w:spacing w:val="-6"/>
          <w:sz w:val="26"/>
          <w:szCs w:val="26"/>
        </w:rPr>
        <w:t>поддержание</w:t>
      </w:r>
    </w:p>
    <w:p w:rsidR="00E24CC3" w:rsidRPr="00D403FB" w:rsidRDefault="00E24CC3" w:rsidP="00E24CC3">
      <w:pPr>
        <w:spacing w:before="5" w:line="230" w:lineRule="auto"/>
        <w:ind w:left="105" w:right="282" w:firstLine="6"/>
        <w:jc w:val="both"/>
        <w:rPr>
          <w:sz w:val="26"/>
          <w:szCs w:val="26"/>
        </w:rPr>
      </w:pPr>
      <w:r w:rsidRPr="00D403FB">
        <w:rPr>
          <w:spacing w:val="-6"/>
          <w:sz w:val="26"/>
          <w:szCs w:val="26"/>
        </w:rPr>
        <w:t>достигнутого</w:t>
      </w:r>
      <w:r w:rsidRPr="00D403FB">
        <w:rPr>
          <w:spacing w:val="-7"/>
          <w:sz w:val="26"/>
          <w:szCs w:val="26"/>
        </w:rPr>
        <w:t xml:space="preserve"> </w:t>
      </w:r>
      <w:r w:rsidRPr="00D403FB">
        <w:rPr>
          <w:spacing w:val="-6"/>
          <w:sz w:val="26"/>
          <w:szCs w:val="26"/>
        </w:rPr>
        <w:t>уровня</w:t>
      </w:r>
      <w:r w:rsidRPr="00D403FB">
        <w:rPr>
          <w:spacing w:val="-8"/>
          <w:sz w:val="26"/>
          <w:szCs w:val="26"/>
        </w:rPr>
        <w:t xml:space="preserve"> </w:t>
      </w:r>
      <w:r w:rsidRPr="00D403FB">
        <w:rPr>
          <w:spacing w:val="-6"/>
          <w:sz w:val="26"/>
          <w:szCs w:val="26"/>
        </w:rPr>
        <w:t>налогового потенциала, создание условий</w:t>
      </w:r>
      <w:r w:rsidRPr="00D403FB">
        <w:rPr>
          <w:spacing w:val="-12"/>
          <w:sz w:val="26"/>
          <w:szCs w:val="26"/>
        </w:rPr>
        <w:t xml:space="preserve"> </w:t>
      </w:r>
      <w:r w:rsidRPr="00D403FB">
        <w:rPr>
          <w:spacing w:val="-6"/>
          <w:sz w:val="26"/>
          <w:szCs w:val="26"/>
        </w:rPr>
        <w:t xml:space="preserve">для </w:t>
      </w:r>
      <w:r w:rsidRPr="00D403FB">
        <w:rPr>
          <w:sz w:val="26"/>
          <w:szCs w:val="26"/>
        </w:rPr>
        <w:t>дальнейшего роста налоговых и</w:t>
      </w:r>
      <w:r w:rsidRPr="00D403FB">
        <w:rPr>
          <w:spacing w:val="-3"/>
          <w:sz w:val="26"/>
          <w:szCs w:val="26"/>
        </w:rPr>
        <w:t xml:space="preserve"> </w:t>
      </w:r>
      <w:r w:rsidRPr="00D403FB">
        <w:rPr>
          <w:sz w:val="26"/>
          <w:szCs w:val="26"/>
        </w:rPr>
        <w:t>неналоговых доходов бюджета и</w:t>
      </w:r>
      <w:r w:rsidRPr="00D403FB">
        <w:rPr>
          <w:spacing w:val="-5"/>
          <w:sz w:val="26"/>
          <w:szCs w:val="26"/>
        </w:rPr>
        <w:t xml:space="preserve"> </w:t>
      </w:r>
      <w:r w:rsidRPr="00D403FB">
        <w:rPr>
          <w:sz w:val="26"/>
          <w:szCs w:val="26"/>
        </w:rPr>
        <w:t xml:space="preserve">устранение </w:t>
      </w:r>
      <w:r w:rsidRPr="00D403FB">
        <w:rPr>
          <w:spacing w:val="-2"/>
          <w:sz w:val="26"/>
          <w:szCs w:val="26"/>
        </w:rPr>
        <w:t>условий, препятствующих</w:t>
      </w:r>
      <w:r w:rsidRPr="00D403FB">
        <w:rPr>
          <w:spacing w:val="-9"/>
          <w:sz w:val="26"/>
          <w:szCs w:val="26"/>
        </w:rPr>
        <w:t xml:space="preserve"> </w:t>
      </w:r>
      <w:r w:rsidRPr="00D403FB">
        <w:rPr>
          <w:spacing w:val="-2"/>
          <w:sz w:val="26"/>
          <w:szCs w:val="26"/>
        </w:rPr>
        <w:t>сокращению поступлений.</w:t>
      </w:r>
    </w:p>
    <w:p w:rsidR="00E24CC3" w:rsidRPr="00D403FB" w:rsidRDefault="00E24CC3" w:rsidP="00E24CC3">
      <w:pPr>
        <w:spacing w:line="230" w:lineRule="auto"/>
        <w:ind w:left="107" w:right="290" w:firstLine="706"/>
        <w:jc w:val="both"/>
        <w:rPr>
          <w:sz w:val="26"/>
          <w:szCs w:val="26"/>
        </w:rPr>
      </w:pPr>
      <w:r w:rsidRPr="00D403FB">
        <w:rPr>
          <w:spacing w:val="-2"/>
          <w:sz w:val="26"/>
          <w:szCs w:val="26"/>
        </w:rPr>
        <w:t>Основными</w:t>
      </w:r>
      <w:r w:rsidRPr="00D403FB">
        <w:rPr>
          <w:spacing w:val="-17"/>
          <w:sz w:val="26"/>
          <w:szCs w:val="26"/>
        </w:rPr>
        <w:t xml:space="preserve"> </w:t>
      </w:r>
      <w:r w:rsidRPr="00D403FB">
        <w:rPr>
          <w:spacing w:val="-2"/>
          <w:sz w:val="26"/>
          <w:szCs w:val="26"/>
        </w:rPr>
        <w:t>направлениями</w:t>
      </w:r>
      <w:r w:rsidRPr="00D403FB">
        <w:rPr>
          <w:spacing w:val="-14"/>
          <w:sz w:val="26"/>
          <w:szCs w:val="26"/>
        </w:rPr>
        <w:t xml:space="preserve"> </w:t>
      </w:r>
      <w:r w:rsidRPr="00D403FB">
        <w:rPr>
          <w:spacing w:val="-2"/>
          <w:sz w:val="26"/>
          <w:szCs w:val="26"/>
        </w:rPr>
        <w:t>налоговой</w:t>
      </w:r>
      <w:r w:rsidRPr="00D403FB">
        <w:rPr>
          <w:spacing w:val="-15"/>
          <w:sz w:val="26"/>
          <w:szCs w:val="26"/>
        </w:rPr>
        <w:t xml:space="preserve"> </w:t>
      </w:r>
      <w:r w:rsidRPr="00D403FB">
        <w:rPr>
          <w:spacing w:val="-2"/>
          <w:sz w:val="26"/>
          <w:szCs w:val="26"/>
        </w:rPr>
        <w:t>политики</w:t>
      </w:r>
      <w:r w:rsidRPr="00D403FB">
        <w:rPr>
          <w:spacing w:val="-13"/>
          <w:sz w:val="26"/>
          <w:szCs w:val="26"/>
        </w:rPr>
        <w:t xml:space="preserve"> </w:t>
      </w:r>
      <w:r w:rsidRPr="00D403FB">
        <w:rPr>
          <w:spacing w:val="-2"/>
          <w:sz w:val="26"/>
          <w:szCs w:val="26"/>
        </w:rPr>
        <w:t>муниципального</w:t>
      </w:r>
      <w:r w:rsidRPr="00D403FB">
        <w:rPr>
          <w:spacing w:val="-17"/>
          <w:sz w:val="26"/>
          <w:szCs w:val="26"/>
        </w:rPr>
        <w:t xml:space="preserve"> </w:t>
      </w:r>
      <w:r>
        <w:rPr>
          <w:spacing w:val="-2"/>
          <w:sz w:val="26"/>
          <w:szCs w:val="26"/>
        </w:rPr>
        <w:t>округа</w:t>
      </w:r>
      <w:r w:rsidRPr="00D403FB">
        <w:rPr>
          <w:spacing w:val="-2"/>
          <w:sz w:val="26"/>
          <w:szCs w:val="26"/>
        </w:rPr>
        <w:t xml:space="preserve"> </w:t>
      </w:r>
      <w:r w:rsidRPr="00D403FB">
        <w:rPr>
          <w:sz w:val="26"/>
          <w:szCs w:val="26"/>
        </w:rPr>
        <w:t>на</w:t>
      </w:r>
      <w:r w:rsidRPr="00D403FB">
        <w:rPr>
          <w:spacing w:val="-19"/>
          <w:sz w:val="26"/>
          <w:szCs w:val="26"/>
        </w:rPr>
        <w:t xml:space="preserve"> </w:t>
      </w:r>
      <w:r w:rsidRPr="00D403FB">
        <w:rPr>
          <w:sz w:val="26"/>
          <w:szCs w:val="26"/>
        </w:rPr>
        <w:t>2026</w:t>
      </w:r>
      <w:r w:rsidR="002E12AC">
        <w:rPr>
          <w:spacing w:val="-9"/>
          <w:sz w:val="26"/>
          <w:szCs w:val="26"/>
        </w:rPr>
        <w:t> </w:t>
      </w:r>
      <w:r w:rsidRPr="00D403FB">
        <w:rPr>
          <w:sz w:val="26"/>
          <w:szCs w:val="26"/>
        </w:rPr>
        <w:t>год</w:t>
      </w:r>
      <w:r w:rsidRPr="00D403FB">
        <w:rPr>
          <w:spacing w:val="-12"/>
          <w:sz w:val="26"/>
          <w:szCs w:val="26"/>
        </w:rPr>
        <w:t xml:space="preserve"> </w:t>
      </w:r>
      <w:r w:rsidRPr="00D403FB">
        <w:rPr>
          <w:sz w:val="26"/>
          <w:szCs w:val="26"/>
        </w:rPr>
        <w:t>и</w:t>
      </w:r>
      <w:r w:rsidRPr="00D403FB">
        <w:rPr>
          <w:spacing w:val="-14"/>
          <w:sz w:val="26"/>
          <w:szCs w:val="26"/>
        </w:rPr>
        <w:t xml:space="preserve"> </w:t>
      </w:r>
      <w:r w:rsidRPr="00D403FB">
        <w:rPr>
          <w:sz w:val="26"/>
          <w:szCs w:val="26"/>
        </w:rPr>
        <w:t>плановый</w:t>
      </w:r>
      <w:r w:rsidRPr="00D403FB">
        <w:rPr>
          <w:spacing w:val="-4"/>
          <w:sz w:val="26"/>
          <w:szCs w:val="26"/>
        </w:rPr>
        <w:t xml:space="preserve"> </w:t>
      </w:r>
      <w:r w:rsidRPr="00D403FB">
        <w:rPr>
          <w:sz w:val="26"/>
          <w:szCs w:val="26"/>
        </w:rPr>
        <w:t>период</w:t>
      </w:r>
      <w:r w:rsidRPr="00D403FB">
        <w:rPr>
          <w:spacing w:val="-13"/>
          <w:sz w:val="26"/>
          <w:szCs w:val="26"/>
        </w:rPr>
        <w:t xml:space="preserve"> </w:t>
      </w:r>
      <w:r w:rsidRPr="00D403FB">
        <w:rPr>
          <w:sz w:val="26"/>
          <w:szCs w:val="26"/>
        </w:rPr>
        <w:t>2027</w:t>
      </w:r>
      <w:r w:rsidRPr="00D403FB">
        <w:rPr>
          <w:spacing w:val="-14"/>
          <w:sz w:val="26"/>
          <w:szCs w:val="26"/>
        </w:rPr>
        <w:t xml:space="preserve"> </w:t>
      </w:r>
      <w:r w:rsidRPr="00D403FB">
        <w:rPr>
          <w:sz w:val="26"/>
          <w:szCs w:val="26"/>
        </w:rPr>
        <w:t>и</w:t>
      </w:r>
      <w:r w:rsidRPr="00D403FB">
        <w:rPr>
          <w:spacing w:val="-19"/>
          <w:sz w:val="26"/>
          <w:szCs w:val="26"/>
        </w:rPr>
        <w:t xml:space="preserve"> </w:t>
      </w:r>
      <w:r w:rsidRPr="00D403FB">
        <w:rPr>
          <w:sz w:val="26"/>
          <w:szCs w:val="26"/>
        </w:rPr>
        <w:t>2028</w:t>
      </w:r>
      <w:r w:rsidRPr="00D403FB">
        <w:rPr>
          <w:spacing w:val="-13"/>
          <w:sz w:val="26"/>
          <w:szCs w:val="26"/>
        </w:rPr>
        <w:t xml:space="preserve"> </w:t>
      </w:r>
      <w:r w:rsidRPr="00D403FB">
        <w:rPr>
          <w:sz w:val="26"/>
          <w:szCs w:val="26"/>
        </w:rPr>
        <w:t>годов</w:t>
      </w:r>
      <w:r w:rsidRPr="00D403FB">
        <w:rPr>
          <w:spacing w:val="-13"/>
          <w:sz w:val="26"/>
          <w:szCs w:val="26"/>
        </w:rPr>
        <w:t xml:space="preserve"> </w:t>
      </w:r>
      <w:r w:rsidRPr="00D403FB">
        <w:rPr>
          <w:sz w:val="26"/>
          <w:szCs w:val="26"/>
        </w:rPr>
        <w:t>являются:</w:t>
      </w:r>
    </w:p>
    <w:p w:rsidR="00E24CC3" w:rsidRPr="00D403FB" w:rsidRDefault="00E24CC3" w:rsidP="00E24CC3">
      <w:pPr>
        <w:pStyle w:val="af5"/>
        <w:widowControl w:val="0"/>
        <w:numPr>
          <w:ilvl w:val="1"/>
          <w:numId w:val="17"/>
        </w:numPr>
        <w:tabs>
          <w:tab w:val="left" w:pos="1148"/>
        </w:tabs>
        <w:autoSpaceDE w:val="0"/>
        <w:autoSpaceDN w:val="0"/>
        <w:spacing w:line="232" w:lineRule="auto"/>
        <w:ind w:left="142" w:right="303" w:firstLine="672"/>
        <w:contextualSpacing w:val="0"/>
        <w:jc w:val="both"/>
        <w:rPr>
          <w:sz w:val="26"/>
          <w:szCs w:val="26"/>
        </w:rPr>
      </w:pPr>
      <w:r w:rsidRPr="00D403FB">
        <w:rPr>
          <w:sz w:val="26"/>
          <w:szCs w:val="26"/>
        </w:rPr>
        <w:t>увеличение</w:t>
      </w:r>
      <w:r w:rsidRPr="00D403FB">
        <w:rPr>
          <w:spacing w:val="-19"/>
          <w:sz w:val="26"/>
          <w:szCs w:val="26"/>
        </w:rPr>
        <w:t xml:space="preserve"> </w:t>
      </w:r>
      <w:r w:rsidRPr="00D403FB">
        <w:rPr>
          <w:sz w:val="26"/>
          <w:szCs w:val="26"/>
        </w:rPr>
        <w:t>поступлений</w:t>
      </w:r>
      <w:r w:rsidRPr="00D403FB">
        <w:rPr>
          <w:spacing w:val="-18"/>
          <w:sz w:val="26"/>
          <w:szCs w:val="26"/>
        </w:rPr>
        <w:t xml:space="preserve"> </w:t>
      </w:r>
      <w:r w:rsidRPr="00D403FB">
        <w:rPr>
          <w:sz w:val="26"/>
          <w:szCs w:val="26"/>
        </w:rPr>
        <w:t>налоговых</w:t>
      </w:r>
      <w:r w:rsidRPr="00D403FB">
        <w:rPr>
          <w:spacing w:val="-18"/>
          <w:sz w:val="26"/>
          <w:szCs w:val="26"/>
        </w:rPr>
        <w:t xml:space="preserve"> </w:t>
      </w:r>
      <w:r w:rsidRPr="00D403FB">
        <w:rPr>
          <w:sz w:val="26"/>
          <w:szCs w:val="26"/>
        </w:rPr>
        <w:t>и</w:t>
      </w:r>
      <w:r w:rsidRPr="00D403FB">
        <w:rPr>
          <w:spacing w:val="-18"/>
          <w:sz w:val="26"/>
          <w:szCs w:val="26"/>
        </w:rPr>
        <w:t xml:space="preserve"> </w:t>
      </w:r>
      <w:r w:rsidRPr="00D403FB">
        <w:rPr>
          <w:sz w:val="26"/>
          <w:szCs w:val="26"/>
        </w:rPr>
        <w:t>неналоговых</w:t>
      </w:r>
      <w:r w:rsidRPr="00D403FB">
        <w:rPr>
          <w:spacing w:val="-18"/>
          <w:sz w:val="26"/>
          <w:szCs w:val="26"/>
        </w:rPr>
        <w:t xml:space="preserve"> </w:t>
      </w:r>
      <w:r w:rsidRPr="00D403FB">
        <w:rPr>
          <w:sz w:val="26"/>
          <w:szCs w:val="26"/>
        </w:rPr>
        <w:t>доходов</w:t>
      </w:r>
      <w:r w:rsidRPr="00D403FB">
        <w:rPr>
          <w:spacing w:val="-18"/>
          <w:sz w:val="26"/>
          <w:szCs w:val="26"/>
        </w:rPr>
        <w:t xml:space="preserve"> </w:t>
      </w:r>
      <w:r w:rsidRPr="00D403FB">
        <w:rPr>
          <w:sz w:val="26"/>
          <w:szCs w:val="26"/>
        </w:rPr>
        <w:t>бюджета, что</w:t>
      </w:r>
      <w:r w:rsidRPr="00D403FB">
        <w:rPr>
          <w:spacing w:val="-4"/>
          <w:sz w:val="26"/>
          <w:szCs w:val="26"/>
        </w:rPr>
        <w:t xml:space="preserve"> </w:t>
      </w:r>
      <w:r w:rsidRPr="00D403FB">
        <w:rPr>
          <w:sz w:val="26"/>
          <w:szCs w:val="26"/>
        </w:rPr>
        <w:t>будет</w:t>
      </w:r>
      <w:r w:rsidRPr="00D403FB">
        <w:rPr>
          <w:spacing w:val="-2"/>
          <w:sz w:val="26"/>
          <w:szCs w:val="26"/>
        </w:rPr>
        <w:t xml:space="preserve"> </w:t>
      </w:r>
      <w:r w:rsidRPr="00D403FB">
        <w:rPr>
          <w:sz w:val="26"/>
          <w:szCs w:val="26"/>
        </w:rPr>
        <w:t>способствовать</w:t>
      </w:r>
      <w:r w:rsidRPr="00D403FB">
        <w:rPr>
          <w:spacing w:val="-4"/>
          <w:sz w:val="26"/>
          <w:szCs w:val="26"/>
        </w:rPr>
        <w:t xml:space="preserve"> </w:t>
      </w:r>
      <w:r w:rsidRPr="00D403FB">
        <w:rPr>
          <w:sz w:val="26"/>
          <w:szCs w:val="26"/>
        </w:rPr>
        <w:t>устойчивому социально-экономическому</w:t>
      </w:r>
      <w:r w:rsidRPr="00D403FB">
        <w:rPr>
          <w:spacing w:val="-2"/>
          <w:sz w:val="26"/>
          <w:szCs w:val="26"/>
        </w:rPr>
        <w:t xml:space="preserve"> </w:t>
      </w:r>
      <w:r w:rsidRPr="00D403FB">
        <w:rPr>
          <w:sz w:val="26"/>
          <w:szCs w:val="26"/>
        </w:rPr>
        <w:t xml:space="preserve">развитию </w:t>
      </w:r>
      <w:r w:rsidR="00D26DB0">
        <w:rPr>
          <w:sz w:val="26"/>
          <w:szCs w:val="26"/>
        </w:rPr>
        <w:t xml:space="preserve">Бежаницкого </w:t>
      </w:r>
      <w:r w:rsidRPr="00D403FB">
        <w:rPr>
          <w:spacing w:val="-2"/>
          <w:sz w:val="26"/>
          <w:szCs w:val="26"/>
        </w:rPr>
        <w:t>муниципального</w:t>
      </w:r>
      <w:r w:rsidRPr="00D403FB">
        <w:rPr>
          <w:spacing w:val="-11"/>
          <w:sz w:val="26"/>
          <w:szCs w:val="26"/>
        </w:rPr>
        <w:t xml:space="preserve"> </w:t>
      </w:r>
      <w:r>
        <w:rPr>
          <w:spacing w:val="-2"/>
          <w:sz w:val="26"/>
          <w:szCs w:val="26"/>
        </w:rPr>
        <w:t>округа</w:t>
      </w:r>
      <w:r w:rsidRPr="00D403FB">
        <w:rPr>
          <w:spacing w:val="-2"/>
          <w:sz w:val="26"/>
          <w:szCs w:val="26"/>
        </w:rPr>
        <w:t xml:space="preserve"> и</w:t>
      </w:r>
      <w:r w:rsidRPr="00D403FB">
        <w:rPr>
          <w:spacing w:val="-13"/>
          <w:sz w:val="26"/>
          <w:szCs w:val="26"/>
        </w:rPr>
        <w:t xml:space="preserve"> </w:t>
      </w:r>
      <w:r w:rsidRPr="00D403FB">
        <w:rPr>
          <w:spacing w:val="-2"/>
          <w:sz w:val="26"/>
          <w:szCs w:val="26"/>
        </w:rPr>
        <w:t>повышению качества жизни населения.</w:t>
      </w:r>
    </w:p>
    <w:p w:rsidR="00E24CC3" w:rsidRPr="00D403FB" w:rsidRDefault="00E24CC3" w:rsidP="00E24CC3">
      <w:pPr>
        <w:spacing w:line="228" w:lineRule="auto"/>
        <w:ind w:left="64" w:right="287" w:firstLine="735"/>
        <w:jc w:val="both"/>
        <w:rPr>
          <w:sz w:val="26"/>
          <w:szCs w:val="26"/>
        </w:rPr>
      </w:pPr>
      <w:r w:rsidRPr="00D403FB">
        <w:rPr>
          <w:sz w:val="26"/>
          <w:szCs w:val="26"/>
        </w:rPr>
        <w:t>При этом, особое внимание необходимо уделить мероприятиям, направленным</w:t>
      </w:r>
      <w:r w:rsidRPr="00D403FB">
        <w:rPr>
          <w:spacing w:val="-5"/>
          <w:sz w:val="26"/>
          <w:szCs w:val="26"/>
        </w:rPr>
        <w:t xml:space="preserve"> </w:t>
      </w:r>
      <w:r w:rsidRPr="00D403FB">
        <w:rPr>
          <w:sz w:val="26"/>
          <w:szCs w:val="26"/>
        </w:rPr>
        <w:t>на</w:t>
      </w:r>
      <w:r w:rsidRPr="00D403FB">
        <w:rPr>
          <w:spacing w:val="-16"/>
          <w:sz w:val="26"/>
          <w:szCs w:val="26"/>
        </w:rPr>
        <w:t xml:space="preserve"> </w:t>
      </w:r>
      <w:r w:rsidRPr="00D403FB">
        <w:rPr>
          <w:sz w:val="26"/>
          <w:szCs w:val="26"/>
        </w:rPr>
        <w:t>развитие</w:t>
      </w:r>
      <w:r w:rsidRPr="00D403FB">
        <w:rPr>
          <w:spacing w:val="-2"/>
          <w:sz w:val="26"/>
          <w:szCs w:val="26"/>
        </w:rPr>
        <w:t xml:space="preserve"> </w:t>
      </w:r>
      <w:r w:rsidRPr="00D403FB">
        <w:rPr>
          <w:sz w:val="26"/>
          <w:szCs w:val="26"/>
        </w:rPr>
        <w:t>предпринимательства,</w:t>
      </w:r>
      <w:r w:rsidRPr="00D403FB">
        <w:rPr>
          <w:spacing w:val="-19"/>
          <w:sz w:val="26"/>
          <w:szCs w:val="26"/>
        </w:rPr>
        <w:t xml:space="preserve"> </w:t>
      </w:r>
      <w:r w:rsidRPr="00D403FB">
        <w:rPr>
          <w:sz w:val="26"/>
          <w:szCs w:val="26"/>
        </w:rPr>
        <w:t>малого</w:t>
      </w:r>
      <w:r w:rsidRPr="00D403FB">
        <w:rPr>
          <w:spacing w:val="-9"/>
          <w:sz w:val="26"/>
          <w:szCs w:val="26"/>
        </w:rPr>
        <w:t xml:space="preserve"> </w:t>
      </w:r>
      <w:r w:rsidRPr="00D403FB">
        <w:rPr>
          <w:sz w:val="26"/>
          <w:szCs w:val="26"/>
        </w:rPr>
        <w:t>и</w:t>
      </w:r>
      <w:r w:rsidRPr="00D403FB">
        <w:rPr>
          <w:spacing w:val="-11"/>
          <w:sz w:val="26"/>
          <w:szCs w:val="26"/>
        </w:rPr>
        <w:t xml:space="preserve"> </w:t>
      </w:r>
      <w:r w:rsidRPr="00D403FB">
        <w:rPr>
          <w:sz w:val="26"/>
          <w:szCs w:val="26"/>
        </w:rPr>
        <w:t>среднего</w:t>
      </w:r>
      <w:r w:rsidRPr="00D403FB">
        <w:rPr>
          <w:spacing w:val="-11"/>
          <w:sz w:val="26"/>
          <w:szCs w:val="26"/>
        </w:rPr>
        <w:t xml:space="preserve"> </w:t>
      </w:r>
      <w:r w:rsidRPr="00D403FB">
        <w:rPr>
          <w:sz w:val="26"/>
          <w:szCs w:val="26"/>
        </w:rPr>
        <w:t>бизнеса</w:t>
      </w:r>
      <w:r w:rsidRPr="00D403FB">
        <w:rPr>
          <w:spacing w:val="-7"/>
          <w:sz w:val="26"/>
          <w:szCs w:val="26"/>
        </w:rPr>
        <w:t xml:space="preserve"> </w:t>
      </w:r>
      <w:r w:rsidRPr="00D403FB">
        <w:rPr>
          <w:sz w:val="26"/>
          <w:szCs w:val="26"/>
        </w:rPr>
        <w:t>с целью привлечения новых плательщиков, продолжение реализации мероприятий по повышению доходного потенциала, включая работу с неналоговыми</w:t>
      </w:r>
      <w:r w:rsidRPr="00D403FB">
        <w:rPr>
          <w:spacing w:val="-19"/>
          <w:sz w:val="26"/>
          <w:szCs w:val="26"/>
        </w:rPr>
        <w:t xml:space="preserve"> </w:t>
      </w:r>
      <w:r w:rsidRPr="00D403FB">
        <w:rPr>
          <w:sz w:val="26"/>
          <w:szCs w:val="26"/>
        </w:rPr>
        <w:t>платежами,</w:t>
      </w:r>
      <w:r w:rsidRPr="00D403FB">
        <w:rPr>
          <w:spacing w:val="-18"/>
          <w:sz w:val="26"/>
          <w:szCs w:val="26"/>
        </w:rPr>
        <w:t xml:space="preserve"> </w:t>
      </w:r>
      <w:r w:rsidRPr="00D403FB">
        <w:rPr>
          <w:sz w:val="26"/>
          <w:szCs w:val="26"/>
        </w:rPr>
        <w:t>в</w:t>
      </w:r>
      <w:r w:rsidRPr="00D403FB">
        <w:rPr>
          <w:spacing w:val="-18"/>
          <w:sz w:val="26"/>
          <w:szCs w:val="26"/>
        </w:rPr>
        <w:t xml:space="preserve"> </w:t>
      </w:r>
      <w:r w:rsidRPr="00D403FB">
        <w:rPr>
          <w:sz w:val="26"/>
          <w:szCs w:val="26"/>
        </w:rPr>
        <w:t>том</w:t>
      </w:r>
      <w:r w:rsidRPr="00D403FB">
        <w:rPr>
          <w:spacing w:val="-18"/>
          <w:sz w:val="26"/>
          <w:szCs w:val="26"/>
        </w:rPr>
        <w:t xml:space="preserve"> </w:t>
      </w:r>
      <w:r w:rsidRPr="00D403FB">
        <w:rPr>
          <w:sz w:val="26"/>
          <w:szCs w:val="26"/>
        </w:rPr>
        <w:t>числе</w:t>
      </w:r>
      <w:r w:rsidRPr="00D403FB">
        <w:rPr>
          <w:spacing w:val="-18"/>
          <w:sz w:val="26"/>
          <w:szCs w:val="26"/>
        </w:rPr>
        <w:t xml:space="preserve"> </w:t>
      </w:r>
      <w:r w:rsidRPr="00D403FB">
        <w:rPr>
          <w:sz w:val="26"/>
          <w:szCs w:val="26"/>
        </w:rPr>
        <w:t>с</w:t>
      </w:r>
      <w:r w:rsidRPr="00D403FB">
        <w:rPr>
          <w:spacing w:val="-18"/>
          <w:sz w:val="26"/>
          <w:szCs w:val="26"/>
        </w:rPr>
        <w:t xml:space="preserve"> </w:t>
      </w:r>
      <w:r w:rsidRPr="00D403FB">
        <w:rPr>
          <w:sz w:val="26"/>
          <w:szCs w:val="26"/>
        </w:rPr>
        <w:t>дебиторской</w:t>
      </w:r>
      <w:r w:rsidRPr="00D403FB">
        <w:rPr>
          <w:spacing w:val="-18"/>
          <w:sz w:val="26"/>
          <w:szCs w:val="26"/>
        </w:rPr>
        <w:t xml:space="preserve"> </w:t>
      </w:r>
      <w:r w:rsidRPr="00D403FB">
        <w:rPr>
          <w:sz w:val="26"/>
          <w:szCs w:val="26"/>
        </w:rPr>
        <w:t>задолженностью,</w:t>
      </w:r>
      <w:r w:rsidRPr="00D403FB">
        <w:rPr>
          <w:spacing w:val="-18"/>
          <w:sz w:val="26"/>
          <w:szCs w:val="26"/>
        </w:rPr>
        <w:t xml:space="preserve"> </w:t>
      </w:r>
      <w:r w:rsidRPr="00D403FB">
        <w:rPr>
          <w:sz w:val="26"/>
          <w:szCs w:val="26"/>
        </w:rPr>
        <w:t>а</w:t>
      </w:r>
      <w:r w:rsidRPr="00D403FB">
        <w:rPr>
          <w:spacing w:val="-19"/>
          <w:sz w:val="26"/>
          <w:szCs w:val="26"/>
        </w:rPr>
        <w:t xml:space="preserve"> </w:t>
      </w:r>
      <w:r w:rsidRPr="00D403FB">
        <w:rPr>
          <w:sz w:val="26"/>
          <w:szCs w:val="26"/>
        </w:rPr>
        <w:t xml:space="preserve">также вовлечение в хозяйственный и налоговый оборот объектов недвижимого </w:t>
      </w:r>
      <w:r w:rsidRPr="00D403FB">
        <w:rPr>
          <w:spacing w:val="-2"/>
          <w:sz w:val="26"/>
          <w:szCs w:val="26"/>
        </w:rPr>
        <w:t>имущества;</w:t>
      </w:r>
    </w:p>
    <w:p w:rsidR="00E24CC3" w:rsidRPr="00D26DB0" w:rsidRDefault="00E24CC3" w:rsidP="00F131C9">
      <w:pPr>
        <w:pStyle w:val="af5"/>
        <w:widowControl w:val="0"/>
        <w:numPr>
          <w:ilvl w:val="1"/>
          <w:numId w:val="17"/>
        </w:numPr>
        <w:tabs>
          <w:tab w:val="left" w:pos="1192"/>
        </w:tabs>
        <w:autoSpaceDE w:val="0"/>
        <w:autoSpaceDN w:val="0"/>
        <w:spacing w:before="76" w:line="235" w:lineRule="auto"/>
        <w:ind w:left="165" w:right="228" w:firstLine="710"/>
        <w:contextualSpacing w:val="0"/>
        <w:jc w:val="both"/>
        <w:rPr>
          <w:sz w:val="26"/>
          <w:szCs w:val="26"/>
        </w:rPr>
      </w:pPr>
      <w:r w:rsidRPr="00D26DB0">
        <w:rPr>
          <w:sz w:val="26"/>
          <w:szCs w:val="26"/>
        </w:rPr>
        <w:t>совершенствование системы управления муниципальным имуществом, обеспечение полного учета имущества, входящего в состав муниципальной казны, установление жесткого контроля за использованием объектов муниципальной собственности;</w:t>
      </w:r>
    </w:p>
    <w:p w:rsidR="00E24CC3" w:rsidRPr="00D403FB" w:rsidRDefault="00E24CC3" w:rsidP="00E24CC3">
      <w:pPr>
        <w:pStyle w:val="af5"/>
        <w:widowControl w:val="0"/>
        <w:numPr>
          <w:ilvl w:val="1"/>
          <w:numId w:val="17"/>
        </w:numPr>
        <w:tabs>
          <w:tab w:val="left" w:pos="1184"/>
        </w:tabs>
        <w:autoSpaceDE w:val="0"/>
        <w:autoSpaceDN w:val="0"/>
        <w:spacing w:before="15" w:line="235" w:lineRule="auto"/>
        <w:ind w:left="157" w:right="256" w:firstLine="709"/>
        <w:contextualSpacing w:val="0"/>
        <w:jc w:val="both"/>
        <w:rPr>
          <w:sz w:val="26"/>
          <w:szCs w:val="26"/>
        </w:rPr>
      </w:pPr>
      <w:r w:rsidRPr="00D403FB">
        <w:rPr>
          <w:sz w:val="26"/>
          <w:szCs w:val="26"/>
        </w:rPr>
        <w:t xml:space="preserve">реализация утвержденного Плана мероприятий («дорожной карты») </w:t>
      </w:r>
      <w:r w:rsidRPr="00F23978">
        <w:rPr>
          <w:sz w:val="26"/>
          <w:szCs w:val="26"/>
        </w:rPr>
        <w:t>по</w:t>
      </w:r>
      <w:r w:rsidRPr="00D403FB">
        <w:rPr>
          <w:sz w:val="26"/>
          <w:szCs w:val="26"/>
        </w:rPr>
        <w:t xml:space="preserve"> повышению доходного </w:t>
      </w:r>
      <w:r>
        <w:rPr>
          <w:sz w:val="26"/>
          <w:szCs w:val="26"/>
        </w:rPr>
        <w:t xml:space="preserve">потенциала </w:t>
      </w:r>
      <w:r w:rsidR="00D26DB0">
        <w:rPr>
          <w:sz w:val="26"/>
          <w:szCs w:val="26"/>
        </w:rPr>
        <w:t xml:space="preserve">Бежаницкого </w:t>
      </w:r>
      <w:r>
        <w:rPr>
          <w:sz w:val="26"/>
          <w:szCs w:val="26"/>
        </w:rPr>
        <w:t>муниципального округа</w:t>
      </w:r>
      <w:r w:rsidRPr="00D403FB">
        <w:rPr>
          <w:sz w:val="26"/>
          <w:szCs w:val="26"/>
        </w:rPr>
        <w:t xml:space="preserve">, </w:t>
      </w:r>
      <w:r w:rsidRPr="00D74E9E">
        <w:rPr>
          <w:sz w:val="26"/>
          <w:szCs w:val="26"/>
        </w:rPr>
        <w:t>мониторинг и</w:t>
      </w:r>
      <w:r w:rsidRPr="00B44B8F">
        <w:rPr>
          <w:b/>
          <w:sz w:val="26"/>
          <w:szCs w:val="26"/>
        </w:rPr>
        <w:t xml:space="preserve"> </w:t>
      </w:r>
      <w:r w:rsidRPr="00D403FB">
        <w:rPr>
          <w:sz w:val="26"/>
          <w:szCs w:val="26"/>
        </w:rPr>
        <w:t>анализ его выполнения;</w:t>
      </w:r>
    </w:p>
    <w:p w:rsidR="00E24CC3" w:rsidRPr="00D403FB" w:rsidRDefault="00E24CC3" w:rsidP="00E24CC3">
      <w:pPr>
        <w:pStyle w:val="af5"/>
        <w:widowControl w:val="0"/>
        <w:numPr>
          <w:ilvl w:val="1"/>
          <w:numId w:val="17"/>
        </w:numPr>
        <w:tabs>
          <w:tab w:val="left" w:pos="1211"/>
          <w:tab w:val="left" w:pos="9639"/>
        </w:tabs>
        <w:autoSpaceDE w:val="0"/>
        <w:autoSpaceDN w:val="0"/>
        <w:spacing w:before="15" w:line="237" w:lineRule="auto"/>
        <w:ind w:left="146" w:right="210" w:firstLine="721"/>
        <w:contextualSpacing w:val="0"/>
        <w:jc w:val="both"/>
        <w:rPr>
          <w:sz w:val="26"/>
          <w:szCs w:val="26"/>
        </w:rPr>
      </w:pPr>
      <w:r w:rsidRPr="00D403FB">
        <w:rPr>
          <w:sz w:val="26"/>
          <w:szCs w:val="26"/>
        </w:rPr>
        <w:t>совершенствование методов администрирования доходов, повышению уровня ответственности главных адми</w:t>
      </w:r>
      <w:r>
        <w:rPr>
          <w:sz w:val="26"/>
          <w:szCs w:val="26"/>
        </w:rPr>
        <w:t xml:space="preserve">нистраторов доходов бюджета за </w:t>
      </w:r>
      <w:r w:rsidRPr="00D403FB">
        <w:rPr>
          <w:sz w:val="26"/>
          <w:szCs w:val="26"/>
        </w:rPr>
        <w:t>качественное прогнозирование</w:t>
      </w:r>
      <w:r w:rsidRPr="00D403FB">
        <w:rPr>
          <w:spacing w:val="-9"/>
          <w:sz w:val="26"/>
          <w:szCs w:val="26"/>
        </w:rPr>
        <w:t xml:space="preserve"> </w:t>
      </w:r>
      <w:r w:rsidRPr="00D403FB">
        <w:rPr>
          <w:sz w:val="26"/>
          <w:szCs w:val="26"/>
        </w:rPr>
        <w:t>доходов</w:t>
      </w:r>
      <w:r w:rsidRPr="00D403FB">
        <w:rPr>
          <w:spacing w:val="-13"/>
          <w:sz w:val="26"/>
          <w:szCs w:val="26"/>
        </w:rPr>
        <w:t xml:space="preserve"> </w:t>
      </w:r>
      <w:r w:rsidRPr="00D403FB">
        <w:rPr>
          <w:sz w:val="26"/>
          <w:szCs w:val="26"/>
        </w:rPr>
        <w:t>бюджета</w:t>
      </w:r>
      <w:r w:rsidRPr="00D403FB">
        <w:rPr>
          <w:spacing w:val="-2"/>
          <w:sz w:val="26"/>
          <w:szCs w:val="26"/>
        </w:rPr>
        <w:t xml:space="preserve"> </w:t>
      </w:r>
      <w:r w:rsidRPr="00D403FB">
        <w:rPr>
          <w:sz w:val="26"/>
          <w:szCs w:val="26"/>
        </w:rPr>
        <w:t>и</w:t>
      </w:r>
      <w:r w:rsidRPr="00D403FB">
        <w:rPr>
          <w:spacing w:val="-16"/>
          <w:sz w:val="26"/>
          <w:szCs w:val="26"/>
        </w:rPr>
        <w:t xml:space="preserve"> </w:t>
      </w:r>
      <w:r w:rsidRPr="00D403FB">
        <w:rPr>
          <w:sz w:val="26"/>
          <w:szCs w:val="26"/>
        </w:rPr>
        <w:t>выполнение в</w:t>
      </w:r>
      <w:r w:rsidRPr="00D403FB">
        <w:rPr>
          <w:spacing w:val="-18"/>
          <w:sz w:val="26"/>
          <w:szCs w:val="26"/>
        </w:rPr>
        <w:t xml:space="preserve"> </w:t>
      </w:r>
      <w:r w:rsidRPr="00D403FB">
        <w:rPr>
          <w:sz w:val="26"/>
          <w:szCs w:val="26"/>
        </w:rPr>
        <w:t>полном</w:t>
      </w:r>
      <w:r w:rsidRPr="00D403FB">
        <w:rPr>
          <w:spacing w:val="-3"/>
          <w:sz w:val="26"/>
          <w:szCs w:val="26"/>
        </w:rPr>
        <w:t xml:space="preserve"> </w:t>
      </w:r>
      <w:r>
        <w:rPr>
          <w:sz w:val="26"/>
          <w:szCs w:val="26"/>
        </w:rPr>
        <w:t>объеме</w:t>
      </w:r>
      <w:r w:rsidRPr="00D403FB">
        <w:rPr>
          <w:sz w:val="26"/>
          <w:szCs w:val="26"/>
        </w:rPr>
        <w:t xml:space="preserve"> утвержденных годовых назначений по дохо</w:t>
      </w:r>
      <w:r>
        <w:rPr>
          <w:sz w:val="26"/>
          <w:szCs w:val="26"/>
        </w:rPr>
        <w:t>дам, обеспечение своевременной и</w:t>
      </w:r>
      <w:r w:rsidRPr="00D403FB">
        <w:rPr>
          <w:sz w:val="26"/>
          <w:szCs w:val="26"/>
        </w:rPr>
        <w:t xml:space="preserve"> полной</w:t>
      </w:r>
      <w:r w:rsidRPr="00D403FB">
        <w:rPr>
          <w:spacing w:val="-18"/>
          <w:sz w:val="26"/>
          <w:szCs w:val="26"/>
        </w:rPr>
        <w:t xml:space="preserve"> </w:t>
      </w:r>
      <w:r w:rsidRPr="00D403FB">
        <w:rPr>
          <w:sz w:val="26"/>
          <w:szCs w:val="26"/>
        </w:rPr>
        <w:t>уплаты</w:t>
      </w:r>
      <w:r w:rsidRPr="00D403FB">
        <w:rPr>
          <w:spacing w:val="-13"/>
          <w:sz w:val="26"/>
          <w:szCs w:val="26"/>
        </w:rPr>
        <w:t xml:space="preserve"> </w:t>
      </w:r>
      <w:r w:rsidRPr="00D403FB">
        <w:rPr>
          <w:sz w:val="26"/>
          <w:szCs w:val="26"/>
        </w:rPr>
        <w:t>организациями и</w:t>
      </w:r>
      <w:r w:rsidRPr="00D403FB">
        <w:rPr>
          <w:spacing w:val="-18"/>
          <w:sz w:val="26"/>
          <w:szCs w:val="26"/>
        </w:rPr>
        <w:t xml:space="preserve"> </w:t>
      </w:r>
      <w:r w:rsidRPr="00D403FB">
        <w:rPr>
          <w:sz w:val="26"/>
          <w:szCs w:val="26"/>
        </w:rPr>
        <w:t>физическими лицами</w:t>
      </w:r>
      <w:r w:rsidRPr="00D403FB">
        <w:rPr>
          <w:spacing w:val="-6"/>
          <w:sz w:val="26"/>
          <w:szCs w:val="26"/>
        </w:rPr>
        <w:t xml:space="preserve"> </w:t>
      </w:r>
      <w:r w:rsidRPr="00D403FB">
        <w:rPr>
          <w:sz w:val="26"/>
          <w:szCs w:val="26"/>
        </w:rPr>
        <w:t>обязательных платежей</w:t>
      </w:r>
      <w:r w:rsidRPr="00D403FB">
        <w:rPr>
          <w:spacing w:val="-8"/>
          <w:sz w:val="26"/>
          <w:szCs w:val="26"/>
        </w:rPr>
        <w:t xml:space="preserve"> </w:t>
      </w:r>
      <w:r>
        <w:rPr>
          <w:w w:val="90"/>
          <w:sz w:val="26"/>
          <w:szCs w:val="26"/>
        </w:rPr>
        <w:t>в</w:t>
      </w:r>
      <w:r w:rsidRPr="00D403FB">
        <w:rPr>
          <w:w w:val="90"/>
          <w:sz w:val="26"/>
          <w:szCs w:val="26"/>
        </w:rPr>
        <w:t xml:space="preserve">, </w:t>
      </w:r>
      <w:r>
        <w:rPr>
          <w:sz w:val="26"/>
          <w:szCs w:val="26"/>
        </w:rPr>
        <w:t>бюджет муниципального округа</w:t>
      </w:r>
      <w:r w:rsidRPr="00D403FB">
        <w:rPr>
          <w:sz w:val="26"/>
          <w:szCs w:val="26"/>
        </w:rPr>
        <w:t>;</w:t>
      </w:r>
    </w:p>
    <w:p w:rsidR="00E24CC3" w:rsidRPr="00D403FB" w:rsidRDefault="00E24CC3" w:rsidP="00E24CC3">
      <w:pPr>
        <w:pStyle w:val="af5"/>
        <w:widowControl w:val="0"/>
        <w:numPr>
          <w:ilvl w:val="1"/>
          <w:numId w:val="17"/>
        </w:numPr>
        <w:tabs>
          <w:tab w:val="left" w:pos="1153"/>
          <w:tab w:val="left" w:pos="9639"/>
        </w:tabs>
        <w:autoSpaceDE w:val="0"/>
        <w:autoSpaceDN w:val="0"/>
        <w:spacing w:before="3" w:line="237" w:lineRule="auto"/>
        <w:ind w:left="141" w:right="252" w:firstLine="712"/>
        <w:contextualSpacing w:val="0"/>
        <w:jc w:val="left"/>
        <w:rPr>
          <w:sz w:val="26"/>
          <w:szCs w:val="26"/>
        </w:rPr>
      </w:pPr>
      <w:r w:rsidRPr="00D403FB">
        <w:rPr>
          <w:spacing w:val="-8"/>
          <w:sz w:val="26"/>
          <w:szCs w:val="26"/>
        </w:rPr>
        <w:t>активизация</w:t>
      </w:r>
      <w:r w:rsidRPr="00D403FB">
        <w:rPr>
          <w:spacing w:val="12"/>
          <w:sz w:val="26"/>
          <w:szCs w:val="26"/>
        </w:rPr>
        <w:t xml:space="preserve"> </w:t>
      </w:r>
      <w:r w:rsidRPr="00D403FB">
        <w:rPr>
          <w:spacing w:val="-8"/>
          <w:sz w:val="26"/>
          <w:szCs w:val="26"/>
        </w:rPr>
        <w:t>работы по</w:t>
      </w:r>
      <w:r w:rsidRPr="00D403FB">
        <w:rPr>
          <w:spacing w:val="-10"/>
          <w:sz w:val="26"/>
          <w:szCs w:val="26"/>
        </w:rPr>
        <w:t xml:space="preserve"> </w:t>
      </w:r>
      <w:r w:rsidRPr="00D403FB">
        <w:rPr>
          <w:spacing w:val="-8"/>
          <w:sz w:val="26"/>
          <w:szCs w:val="26"/>
        </w:rPr>
        <w:t>выявлению</w:t>
      </w:r>
      <w:r w:rsidRPr="00D403FB">
        <w:rPr>
          <w:sz w:val="26"/>
          <w:szCs w:val="26"/>
        </w:rPr>
        <w:t xml:space="preserve"> </w:t>
      </w:r>
      <w:r w:rsidRPr="00D403FB">
        <w:rPr>
          <w:spacing w:val="-8"/>
          <w:sz w:val="26"/>
          <w:szCs w:val="26"/>
        </w:rPr>
        <w:t>потенциальных</w:t>
      </w:r>
      <w:r w:rsidRPr="00D403FB">
        <w:rPr>
          <w:spacing w:val="13"/>
          <w:sz w:val="26"/>
          <w:szCs w:val="26"/>
        </w:rPr>
        <w:t xml:space="preserve"> </w:t>
      </w:r>
      <w:r>
        <w:rPr>
          <w:spacing w:val="-8"/>
          <w:sz w:val="26"/>
          <w:szCs w:val="26"/>
        </w:rPr>
        <w:t>источников доходов бюджета</w:t>
      </w:r>
      <w:r w:rsidRPr="00D403FB">
        <w:rPr>
          <w:sz w:val="26"/>
          <w:szCs w:val="26"/>
        </w:rPr>
        <w:t xml:space="preserve"> </w:t>
      </w:r>
      <w:r w:rsidR="00D26DB0">
        <w:rPr>
          <w:sz w:val="26"/>
          <w:szCs w:val="26"/>
        </w:rPr>
        <w:t>Бежаницкого</w:t>
      </w:r>
      <w:r w:rsidR="00D26DB0" w:rsidRPr="00D403FB">
        <w:rPr>
          <w:sz w:val="26"/>
          <w:szCs w:val="26"/>
        </w:rPr>
        <w:t xml:space="preserve"> </w:t>
      </w:r>
      <w:r w:rsidRPr="00D403FB">
        <w:rPr>
          <w:sz w:val="26"/>
          <w:szCs w:val="26"/>
        </w:rPr>
        <w:t>муниципального</w:t>
      </w:r>
      <w:r w:rsidRPr="00D403FB">
        <w:rPr>
          <w:spacing w:val="-13"/>
          <w:sz w:val="26"/>
          <w:szCs w:val="26"/>
        </w:rPr>
        <w:t xml:space="preserve"> </w:t>
      </w:r>
      <w:r w:rsidRPr="00D403FB">
        <w:rPr>
          <w:sz w:val="26"/>
          <w:szCs w:val="26"/>
        </w:rPr>
        <w:t>района</w:t>
      </w:r>
      <w:r>
        <w:rPr>
          <w:sz w:val="26"/>
          <w:szCs w:val="26"/>
        </w:rPr>
        <w:t>;</w:t>
      </w:r>
    </w:p>
    <w:p w:rsidR="00E24CC3" w:rsidRPr="00D403FB" w:rsidRDefault="00E24CC3" w:rsidP="00E24CC3">
      <w:pPr>
        <w:pStyle w:val="af5"/>
        <w:widowControl w:val="0"/>
        <w:numPr>
          <w:ilvl w:val="1"/>
          <w:numId w:val="17"/>
        </w:numPr>
        <w:tabs>
          <w:tab w:val="left" w:pos="1268"/>
        </w:tabs>
        <w:autoSpaceDE w:val="0"/>
        <w:autoSpaceDN w:val="0"/>
        <w:ind w:left="130" w:right="271" w:firstLine="721"/>
        <w:contextualSpacing w:val="0"/>
        <w:jc w:val="both"/>
        <w:rPr>
          <w:sz w:val="26"/>
          <w:szCs w:val="26"/>
        </w:rPr>
      </w:pPr>
      <w:r w:rsidRPr="00D403FB">
        <w:rPr>
          <w:sz w:val="26"/>
          <w:szCs w:val="26"/>
        </w:rPr>
        <w:t>продолжение системной рабо</w:t>
      </w:r>
      <w:r>
        <w:rPr>
          <w:sz w:val="26"/>
          <w:szCs w:val="26"/>
        </w:rPr>
        <w:t>ты по взысканию задолженности по</w:t>
      </w:r>
      <w:r w:rsidRPr="00D403FB">
        <w:rPr>
          <w:sz w:val="26"/>
          <w:szCs w:val="26"/>
        </w:rPr>
        <w:t xml:space="preserve"> платежа</w:t>
      </w:r>
      <w:r>
        <w:rPr>
          <w:sz w:val="26"/>
          <w:szCs w:val="26"/>
        </w:rPr>
        <w:t>м в бюджет муниципального округа, пеней и штрафов в сроки,</w:t>
      </w:r>
      <w:r w:rsidRPr="00D403FB">
        <w:rPr>
          <w:sz w:val="26"/>
          <w:szCs w:val="26"/>
        </w:rPr>
        <w:t xml:space="preserve"> установленные регламентами реализации полномочий администратора</w:t>
      </w:r>
      <w:r w:rsidRPr="00D403FB">
        <w:rPr>
          <w:spacing w:val="-9"/>
          <w:sz w:val="26"/>
          <w:szCs w:val="26"/>
        </w:rPr>
        <w:t xml:space="preserve"> </w:t>
      </w:r>
      <w:r w:rsidRPr="00D403FB">
        <w:rPr>
          <w:sz w:val="26"/>
          <w:szCs w:val="26"/>
        </w:rPr>
        <w:t>доходов бюджета по взысканию дебиторской задолженности, в том числе за счет своевременного признания просроченной задолженности сомнительной или безнадежной к взысканию, что позволит значительно повысить собираемость доходов бюджета</w:t>
      </w:r>
      <w:r w:rsidRPr="00D403FB">
        <w:rPr>
          <w:spacing w:val="40"/>
          <w:sz w:val="26"/>
          <w:szCs w:val="26"/>
        </w:rPr>
        <w:t xml:space="preserve"> </w:t>
      </w:r>
      <w:r>
        <w:rPr>
          <w:sz w:val="26"/>
          <w:szCs w:val="26"/>
        </w:rPr>
        <w:t>муниципального округа</w:t>
      </w:r>
      <w:r w:rsidRPr="00D403FB">
        <w:rPr>
          <w:sz w:val="26"/>
          <w:szCs w:val="26"/>
        </w:rPr>
        <w:t>.</w:t>
      </w:r>
    </w:p>
    <w:p w:rsidR="00E24CC3" w:rsidRPr="005E7A1D" w:rsidRDefault="00E24CC3" w:rsidP="00E24CC3">
      <w:pPr>
        <w:pStyle w:val="ad"/>
        <w:ind w:left="122" w:right="285" w:firstLine="712"/>
        <w:jc w:val="both"/>
        <w:rPr>
          <w:sz w:val="26"/>
          <w:szCs w:val="26"/>
        </w:rPr>
      </w:pPr>
      <w:r w:rsidRPr="005E7A1D">
        <w:rPr>
          <w:sz w:val="26"/>
          <w:szCs w:val="26"/>
        </w:rPr>
        <w:t xml:space="preserve">Реализация вышеуказанных мероприятий налоговой политика </w:t>
      </w:r>
      <w:r w:rsidR="00D26DB0">
        <w:rPr>
          <w:sz w:val="26"/>
          <w:szCs w:val="26"/>
        </w:rPr>
        <w:t>Бежаницкого</w:t>
      </w:r>
      <w:r w:rsidR="00D26DB0" w:rsidRPr="005E7A1D">
        <w:rPr>
          <w:sz w:val="26"/>
          <w:szCs w:val="26"/>
        </w:rPr>
        <w:t xml:space="preserve"> </w:t>
      </w:r>
      <w:r w:rsidRPr="005E7A1D">
        <w:rPr>
          <w:sz w:val="26"/>
          <w:szCs w:val="26"/>
        </w:rPr>
        <w:t>муниципального округа на 2026 год и плановый период 2027-2028 годы позволит обеспечить сбалансированность бюджета муниципального округа в целях полного финансирования расходных обязательств, направленных на устойчивое</w:t>
      </w:r>
      <w:r w:rsidRPr="005E7A1D">
        <w:rPr>
          <w:spacing w:val="40"/>
          <w:sz w:val="26"/>
          <w:szCs w:val="26"/>
        </w:rPr>
        <w:t xml:space="preserve"> </w:t>
      </w:r>
      <w:r w:rsidRPr="005E7A1D">
        <w:rPr>
          <w:sz w:val="26"/>
          <w:szCs w:val="26"/>
        </w:rPr>
        <w:t>социально-экономическое развитие муниципального округа.</w:t>
      </w:r>
    </w:p>
    <w:p w:rsidR="00E24CC3" w:rsidRPr="005E7A1D" w:rsidRDefault="00E24CC3" w:rsidP="00E24CC3">
      <w:pPr>
        <w:pStyle w:val="ad"/>
        <w:spacing w:line="242" w:lineRule="auto"/>
        <w:ind w:left="122" w:right="294" w:firstLine="711"/>
        <w:jc w:val="both"/>
        <w:rPr>
          <w:sz w:val="26"/>
          <w:szCs w:val="26"/>
        </w:rPr>
      </w:pPr>
      <w:r w:rsidRPr="005E7A1D">
        <w:rPr>
          <w:sz w:val="26"/>
          <w:szCs w:val="26"/>
        </w:rPr>
        <w:t>При формировании налоговых и неналоговых доходов на 2026 год и на плановый период 2027</w:t>
      </w:r>
      <w:r w:rsidRPr="005E7A1D">
        <w:rPr>
          <w:spacing w:val="-8"/>
          <w:sz w:val="26"/>
          <w:szCs w:val="26"/>
        </w:rPr>
        <w:t xml:space="preserve"> </w:t>
      </w:r>
      <w:r w:rsidRPr="005E7A1D">
        <w:rPr>
          <w:sz w:val="26"/>
          <w:szCs w:val="26"/>
        </w:rPr>
        <w:t>и</w:t>
      </w:r>
      <w:r w:rsidRPr="005E7A1D">
        <w:rPr>
          <w:spacing w:val="-12"/>
          <w:sz w:val="26"/>
          <w:szCs w:val="26"/>
        </w:rPr>
        <w:t xml:space="preserve"> </w:t>
      </w:r>
      <w:r w:rsidRPr="005E7A1D">
        <w:rPr>
          <w:sz w:val="26"/>
          <w:szCs w:val="26"/>
        </w:rPr>
        <w:t>2028</w:t>
      </w:r>
      <w:r w:rsidRPr="005E7A1D">
        <w:rPr>
          <w:spacing w:val="-2"/>
          <w:sz w:val="26"/>
          <w:szCs w:val="26"/>
        </w:rPr>
        <w:t xml:space="preserve"> </w:t>
      </w:r>
      <w:r w:rsidRPr="005E7A1D">
        <w:rPr>
          <w:sz w:val="26"/>
          <w:szCs w:val="26"/>
        </w:rPr>
        <w:t>годов</w:t>
      </w:r>
      <w:r w:rsidRPr="005E7A1D">
        <w:rPr>
          <w:spacing w:val="-3"/>
          <w:sz w:val="26"/>
          <w:szCs w:val="26"/>
        </w:rPr>
        <w:t xml:space="preserve"> </w:t>
      </w:r>
      <w:r w:rsidRPr="005E7A1D">
        <w:rPr>
          <w:sz w:val="26"/>
          <w:szCs w:val="26"/>
        </w:rPr>
        <w:t>учтены принятые, планируемые к</w:t>
      </w:r>
      <w:r w:rsidRPr="005E7A1D">
        <w:rPr>
          <w:spacing w:val="-9"/>
          <w:sz w:val="26"/>
          <w:szCs w:val="26"/>
        </w:rPr>
        <w:t xml:space="preserve"> </w:t>
      </w:r>
      <w:r w:rsidRPr="005E7A1D">
        <w:rPr>
          <w:sz w:val="26"/>
          <w:szCs w:val="26"/>
        </w:rPr>
        <w:t>принятию изменения в налоговое</w:t>
      </w:r>
      <w:r w:rsidRPr="005E7A1D">
        <w:rPr>
          <w:spacing w:val="40"/>
          <w:sz w:val="26"/>
          <w:szCs w:val="26"/>
        </w:rPr>
        <w:t xml:space="preserve"> </w:t>
      </w:r>
      <w:r w:rsidRPr="005E7A1D">
        <w:rPr>
          <w:sz w:val="26"/>
          <w:szCs w:val="26"/>
        </w:rPr>
        <w:t>и бюджетное</w:t>
      </w:r>
      <w:r w:rsidRPr="005E7A1D">
        <w:rPr>
          <w:spacing w:val="40"/>
          <w:sz w:val="26"/>
          <w:szCs w:val="26"/>
        </w:rPr>
        <w:t xml:space="preserve"> </w:t>
      </w:r>
      <w:r w:rsidRPr="005E7A1D">
        <w:rPr>
          <w:sz w:val="26"/>
          <w:szCs w:val="26"/>
        </w:rPr>
        <w:t>законодательство.</w:t>
      </w:r>
    </w:p>
    <w:p w:rsidR="00E24CC3" w:rsidRPr="00772BE8" w:rsidRDefault="00E24CC3" w:rsidP="00E24CC3">
      <w:pPr>
        <w:pStyle w:val="af6"/>
        <w:widowControl w:val="0"/>
        <w:autoSpaceDE w:val="0"/>
        <w:autoSpaceDN w:val="0"/>
        <w:adjustRightInd w:val="0"/>
        <w:jc w:val="both"/>
        <w:rPr>
          <w:color w:val="000000"/>
          <w:sz w:val="26"/>
          <w:szCs w:val="26"/>
        </w:rPr>
      </w:pPr>
      <w:bookmarkStart w:id="2" w:name="_GoBack"/>
      <w:bookmarkEnd w:id="2"/>
    </w:p>
    <w:p w:rsidR="00E24CC3" w:rsidRPr="00772BE8" w:rsidRDefault="00E24CC3" w:rsidP="00E24CC3">
      <w:pPr>
        <w:jc w:val="center"/>
        <w:rPr>
          <w:b/>
          <w:sz w:val="26"/>
          <w:szCs w:val="26"/>
        </w:rPr>
      </w:pPr>
      <w:r w:rsidRPr="00772BE8">
        <w:rPr>
          <w:b/>
          <w:sz w:val="26"/>
          <w:szCs w:val="26"/>
        </w:rPr>
        <w:t>3. Совершенствование налогового администрирования</w:t>
      </w:r>
    </w:p>
    <w:p w:rsidR="00E24CC3" w:rsidRPr="00772BE8" w:rsidRDefault="00E24CC3" w:rsidP="00E24CC3">
      <w:pPr>
        <w:ind w:firstLine="709"/>
        <w:jc w:val="both"/>
        <w:rPr>
          <w:b/>
          <w:sz w:val="26"/>
          <w:szCs w:val="26"/>
        </w:rPr>
      </w:pPr>
    </w:p>
    <w:p w:rsidR="00E24CC3" w:rsidRPr="00772BE8" w:rsidRDefault="00E24CC3" w:rsidP="00E24CC3">
      <w:pPr>
        <w:ind w:firstLine="709"/>
        <w:jc w:val="both"/>
        <w:rPr>
          <w:sz w:val="26"/>
          <w:szCs w:val="26"/>
        </w:rPr>
      </w:pPr>
      <w:r w:rsidRPr="00772BE8">
        <w:rPr>
          <w:sz w:val="26"/>
          <w:szCs w:val="26"/>
        </w:rPr>
        <w:t>Первоочередным направлением деятельности является легализация налоговой базы организаций и индивидуальных предпринимателей. В рамках межведомственного взаимодействия реализуются мероприятия по легализации объектов налогообложения, повышению налогового администрирования доходов и снижению задолженности в муниципальные бюджеты.</w:t>
      </w:r>
    </w:p>
    <w:p w:rsidR="00E24CC3" w:rsidRPr="00772BE8" w:rsidRDefault="00E24CC3" w:rsidP="00E24CC3">
      <w:pPr>
        <w:autoSpaceDE w:val="0"/>
        <w:autoSpaceDN w:val="0"/>
        <w:adjustRightInd w:val="0"/>
        <w:ind w:firstLine="540"/>
        <w:jc w:val="both"/>
        <w:rPr>
          <w:sz w:val="26"/>
          <w:szCs w:val="26"/>
        </w:rPr>
      </w:pPr>
      <w:r w:rsidRPr="00772BE8">
        <w:rPr>
          <w:sz w:val="26"/>
          <w:szCs w:val="26"/>
        </w:rPr>
        <w:t>Администрирование налоговых выплат будет идти по следующим направлениям:</w:t>
      </w:r>
    </w:p>
    <w:p w:rsidR="00E24CC3" w:rsidRPr="00772BE8" w:rsidRDefault="00E24CC3" w:rsidP="00E24CC3">
      <w:pPr>
        <w:autoSpaceDE w:val="0"/>
        <w:autoSpaceDN w:val="0"/>
        <w:adjustRightInd w:val="0"/>
        <w:ind w:firstLine="540"/>
        <w:jc w:val="both"/>
        <w:rPr>
          <w:sz w:val="26"/>
          <w:szCs w:val="26"/>
        </w:rPr>
      </w:pPr>
      <w:r w:rsidRPr="00772BE8">
        <w:rPr>
          <w:sz w:val="26"/>
          <w:szCs w:val="26"/>
        </w:rPr>
        <w:t>- внедрение института единого налогового счета, который будет предусматривать консолидацию всех обязанностей плательщика по уплате обязательных платежей, регулируемых НК РФ, в едином сальдо расчетов с бюджетами;</w:t>
      </w:r>
    </w:p>
    <w:p w:rsidR="00E24CC3" w:rsidRPr="00772BE8" w:rsidRDefault="00E24CC3" w:rsidP="00E24CC3">
      <w:pPr>
        <w:autoSpaceDE w:val="0"/>
        <w:autoSpaceDN w:val="0"/>
        <w:adjustRightInd w:val="0"/>
        <w:ind w:firstLine="540"/>
        <w:jc w:val="both"/>
        <w:rPr>
          <w:sz w:val="26"/>
          <w:szCs w:val="26"/>
        </w:rPr>
      </w:pPr>
      <w:r w:rsidRPr="00772BE8">
        <w:rPr>
          <w:sz w:val="26"/>
          <w:szCs w:val="26"/>
        </w:rPr>
        <w:t>- совершенствование порядка учета лиц в налоговых органах, который предусматривает право лица на получение единого унифицированного документа, подтверждающего его постановку на учет (снятие с учета) в налоговом органе, который заменит собой ряд используемых на сегодняшний день для этих целей документов (свидетельство о постановке на учет, уведомление о постановке на учет, уведомление о снятии с учета);</w:t>
      </w:r>
    </w:p>
    <w:p w:rsidR="00E24CC3" w:rsidRPr="00772BE8" w:rsidRDefault="00E24CC3" w:rsidP="00E24CC3">
      <w:pPr>
        <w:ind w:firstLine="540"/>
        <w:jc w:val="both"/>
        <w:rPr>
          <w:sz w:val="26"/>
          <w:szCs w:val="26"/>
        </w:rPr>
      </w:pPr>
      <w:r w:rsidRPr="00772BE8">
        <w:rPr>
          <w:sz w:val="26"/>
          <w:szCs w:val="26"/>
        </w:rPr>
        <w:t>- обеспечение тесного взаимодействия со всеми администраторами доходов, направленного, в первую очередь, на безусловное исполнение всеми налогоплательщиками платежной дисциплины и легализации «теневой» заработной платы.</w:t>
      </w:r>
    </w:p>
    <w:p w:rsidR="00AD1682" w:rsidRPr="00772BE8" w:rsidRDefault="00AD1682" w:rsidP="00AD1682">
      <w:pPr>
        <w:pStyle w:val="af6"/>
        <w:widowControl w:val="0"/>
        <w:autoSpaceDE w:val="0"/>
        <w:autoSpaceDN w:val="0"/>
        <w:adjustRightInd w:val="0"/>
        <w:rPr>
          <w:b/>
          <w:color w:val="000000"/>
          <w:sz w:val="26"/>
          <w:szCs w:val="26"/>
        </w:rPr>
      </w:pPr>
    </w:p>
    <w:sectPr w:rsidR="00AD1682" w:rsidRPr="00772BE8" w:rsidSect="00E24CC3">
      <w:headerReference w:type="default" r:id="rId11"/>
      <w:pgSz w:w="11906" w:h="16838"/>
      <w:pgMar w:top="1134" w:right="79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F7C" w:rsidRDefault="00357F7C">
      <w:r>
        <w:separator/>
      </w:r>
    </w:p>
  </w:endnote>
  <w:endnote w:type="continuationSeparator" w:id="0">
    <w:p w:rsidR="00357F7C" w:rsidRDefault="00357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F7C" w:rsidRDefault="00357F7C">
      <w:r>
        <w:separator/>
      </w:r>
    </w:p>
  </w:footnote>
  <w:footnote w:type="continuationSeparator" w:id="0">
    <w:p w:rsidR="00357F7C" w:rsidRDefault="00357F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80C" w:rsidRDefault="00E0680C">
    <w:pPr>
      <w:pStyle w:val="a8"/>
      <w:jc w:val="center"/>
    </w:pPr>
  </w:p>
  <w:p w:rsidR="00E0680C" w:rsidRDefault="00E0680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nsid w:val="0053208E"/>
    <w:multiLevelType w:val="multilevel"/>
    <w:tmpl w:val="0053208E"/>
    <w:lvl w:ilvl="0">
      <w:start w:val="1"/>
      <w:numFmt w:val="decimal"/>
      <w:lvlText w:val="%1."/>
      <w:lvlJc w:val="left"/>
      <w:pPr>
        <w:ind w:left="720" w:hanging="360"/>
      </w:pPr>
      <w:rPr>
        <w:rFonts w:ascii="Times New Roman" w:hAnsi="Times New Roman"/>
        <w:b w:val="0"/>
        <w:bCs w:val="0"/>
        <w:i w:val="0"/>
        <w:iCs w:val="0"/>
        <w:caps w:val="0"/>
        <w:smallCaps w:val="0"/>
        <w:strike w:val="0"/>
        <w:dstrike w:val="0"/>
        <w:color w:val="000000"/>
        <w:spacing w:val="0"/>
        <w:w w:val="100"/>
        <w:sz w:val="28"/>
        <w:szCs w:val="28"/>
        <w:u w:val="none"/>
      </w:rPr>
    </w:lvl>
    <w:lvl w:ilvl="1">
      <w:start w:val="1"/>
      <w:numFmt w:val="decimal"/>
      <w:lvlText w:val="%1.%2."/>
      <w:lvlJc w:val="left"/>
      <w:pPr>
        <w:ind w:left="1080" w:hanging="360"/>
      </w:pPr>
      <w:rPr>
        <w:b w:val="0"/>
        <w:bCs w:val="0"/>
        <w:i w:val="0"/>
        <w:iCs w:val="0"/>
        <w:caps w:val="0"/>
        <w:smallCaps w:val="0"/>
        <w:strike w:val="0"/>
        <w:dstrike w:val="0"/>
        <w:color w:val="000000"/>
        <w:spacing w:val="0"/>
        <w:w w:val="100"/>
        <w:sz w:val="28"/>
        <w:szCs w:val="28"/>
        <w:u w:val="none"/>
      </w:rPr>
    </w:lvl>
    <w:lvl w:ilvl="2">
      <w:start w:val="1"/>
      <w:numFmt w:val="decimal"/>
      <w:lvlText w:val="%1.%2.%3."/>
      <w:lvlJc w:val="left"/>
      <w:pPr>
        <w:ind w:left="1440" w:hanging="360"/>
      </w:pPr>
      <w:rPr>
        <w:b w:val="0"/>
        <w:bCs w:val="0"/>
        <w:i w:val="0"/>
        <w:iCs w:val="0"/>
        <w:caps w:val="0"/>
        <w:smallCaps w:val="0"/>
        <w:strike w:val="0"/>
        <w:dstrike w:val="0"/>
        <w:color w:val="000000"/>
        <w:spacing w:val="0"/>
        <w:w w:val="100"/>
        <w:sz w:val="28"/>
        <w:szCs w:val="28"/>
        <w:u w:val="none"/>
      </w:rPr>
    </w:lvl>
    <w:lvl w:ilvl="3">
      <w:start w:val="1"/>
      <w:numFmt w:val="decimal"/>
      <w:lvlText w:val="%1.%2.%3.%4."/>
      <w:lvlJc w:val="left"/>
      <w:pPr>
        <w:ind w:left="1800" w:hanging="360"/>
      </w:pPr>
      <w:rPr>
        <w:b w:val="0"/>
        <w:bCs w:val="0"/>
        <w:i w:val="0"/>
        <w:iCs w:val="0"/>
        <w:caps w:val="0"/>
        <w:smallCaps w:val="0"/>
        <w:strike w:val="0"/>
        <w:dstrike w:val="0"/>
        <w:color w:val="000000"/>
        <w:spacing w:val="0"/>
        <w:w w:val="100"/>
        <w:sz w:val="28"/>
        <w:szCs w:val="28"/>
        <w:u w:val="none"/>
      </w:rPr>
    </w:lvl>
    <w:lvl w:ilvl="4">
      <w:start w:val="1"/>
      <w:numFmt w:val="decimal"/>
      <w:lvlText w:val="%1.%2.%3.%4.%5."/>
      <w:lvlJc w:val="left"/>
      <w:pPr>
        <w:ind w:left="2160" w:hanging="360"/>
      </w:pPr>
      <w:rPr>
        <w:b w:val="0"/>
        <w:bCs w:val="0"/>
        <w:i w:val="0"/>
        <w:iCs w:val="0"/>
        <w:caps w:val="0"/>
        <w:smallCaps w:val="0"/>
        <w:strike w:val="0"/>
        <w:dstrike w:val="0"/>
        <w:color w:val="000000"/>
        <w:spacing w:val="0"/>
        <w:w w:val="100"/>
        <w:sz w:val="28"/>
        <w:szCs w:val="28"/>
        <w:u w:val="none"/>
      </w:rPr>
    </w:lvl>
    <w:lvl w:ilvl="5">
      <w:start w:val="1"/>
      <w:numFmt w:val="decimal"/>
      <w:lvlText w:val="%1.%2.%3.%4.%5.%6."/>
      <w:lvlJc w:val="left"/>
      <w:pPr>
        <w:ind w:left="2520" w:hanging="360"/>
      </w:pPr>
      <w:rPr>
        <w:b w:val="0"/>
        <w:bCs w:val="0"/>
        <w:i w:val="0"/>
        <w:iCs w:val="0"/>
        <w:caps w:val="0"/>
        <w:smallCaps w:val="0"/>
        <w:strike w:val="0"/>
        <w:dstrike w:val="0"/>
        <w:color w:val="000000"/>
        <w:spacing w:val="0"/>
        <w:w w:val="100"/>
        <w:sz w:val="28"/>
        <w:szCs w:val="28"/>
        <w:u w:val="none"/>
      </w:rPr>
    </w:lvl>
    <w:lvl w:ilvl="6">
      <w:start w:val="1"/>
      <w:numFmt w:val="decimal"/>
      <w:lvlText w:val="%1.%2.%3.%4.%5.%6.%7."/>
      <w:lvlJc w:val="left"/>
      <w:pPr>
        <w:ind w:left="2880" w:hanging="360"/>
      </w:pPr>
      <w:rPr>
        <w:b w:val="0"/>
        <w:bCs w:val="0"/>
        <w:i w:val="0"/>
        <w:iCs w:val="0"/>
        <w:caps w:val="0"/>
        <w:smallCaps w:val="0"/>
        <w:strike w:val="0"/>
        <w:dstrike w:val="0"/>
        <w:color w:val="000000"/>
        <w:spacing w:val="0"/>
        <w:w w:val="100"/>
        <w:sz w:val="28"/>
        <w:szCs w:val="28"/>
        <w:u w:val="none"/>
      </w:rPr>
    </w:lvl>
    <w:lvl w:ilvl="7">
      <w:start w:val="1"/>
      <w:numFmt w:val="decimal"/>
      <w:lvlText w:val="%1.%2.%3.%4.%5.%6.%7.%8."/>
      <w:lvlJc w:val="left"/>
      <w:pPr>
        <w:ind w:left="3240" w:hanging="360"/>
      </w:pPr>
      <w:rPr>
        <w:b w:val="0"/>
        <w:bCs w:val="0"/>
        <w:i w:val="0"/>
        <w:iCs w:val="0"/>
        <w:caps w:val="0"/>
        <w:smallCaps w:val="0"/>
        <w:strike w:val="0"/>
        <w:dstrike w:val="0"/>
        <w:color w:val="000000"/>
        <w:spacing w:val="0"/>
        <w:w w:val="100"/>
        <w:sz w:val="28"/>
        <w:szCs w:val="28"/>
        <w:u w:val="none"/>
      </w:rPr>
    </w:lvl>
    <w:lvl w:ilvl="8">
      <w:start w:val="1"/>
      <w:numFmt w:val="decimal"/>
      <w:lvlText w:val="%1.%2.%3.%4.%5.%6.%7.%8.%9."/>
      <w:lvlJc w:val="left"/>
      <w:pPr>
        <w:ind w:left="3600" w:hanging="360"/>
      </w:pPr>
      <w:rPr>
        <w:b w:val="0"/>
        <w:bCs w:val="0"/>
        <w:i w:val="0"/>
        <w:iCs w:val="0"/>
        <w:caps w:val="0"/>
        <w:smallCaps w:val="0"/>
        <w:strike w:val="0"/>
        <w:dstrike w:val="0"/>
        <w:color w:val="000000"/>
        <w:spacing w:val="0"/>
        <w:w w:val="100"/>
        <w:sz w:val="28"/>
        <w:szCs w:val="28"/>
        <w:u w:val="none"/>
      </w:rPr>
    </w:lvl>
  </w:abstractNum>
  <w:abstractNum w:abstractNumId="3">
    <w:nsid w:val="013326EE"/>
    <w:multiLevelType w:val="multilevel"/>
    <w:tmpl w:val="4BB0F5A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22E3EE2"/>
    <w:multiLevelType w:val="hybridMultilevel"/>
    <w:tmpl w:val="D3921706"/>
    <w:lvl w:ilvl="0" w:tplc="E55CB582">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F177DAE"/>
    <w:multiLevelType w:val="multilevel"/>
    <w:tmpl w:val="C2F2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84701"/>
    <w:multiLevelType w:val="hybridMultilevel"/>
    <w:tmpl w:val="829E68D8"/>
    <w:lvl w:ilvl="0" w:tplc="73EECCBA">
      <w:start w:val="13"/>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F726075"/>
    <w:multiLevelType w:val="hybridMultilevel"/>
    <w:tmpl w:val="B07C1F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5455C5D"/>
    <w:multiLevelType w:val="hybridMultilevel"/>
    <w:tmpl w:val="AF56022E"/>
    <w:lvl w:ilvl="0" w:tplc="64880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77F3A7A"/>
    <w:multiLevelType w:val="multilevel"/>
    <w:tmpl w:val="162CD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2E7DC8"/>
    <w:multiLevelType w:val="multilevel"/>
    <w:tmpl w:val="4ED0D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804550"/>
    <w:multiLevelType w:val="hybridMultilevel"/>
    <w:tmpl w:val="53B25816"/>
    <w:lvl w:ilvl="0" w:tplc="B8C4CB4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1061A9"/>
    <w:multiLevelType w:val="multilevel"/>
    <w:tmpl w:val="BC24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96705A"/>
    <w:multiLevelType w:val="hybridMultilevel"/>
    <w:tmpl w:val="122EB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0872CE"/>
    <w:multiLevelType w:val="multilevel"/>
    <w:tmpl w:val="0DAC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E93BFE"/>
    <w:multiLevelType w:val="hybridMultilevel"/>
    <w:tmpl w:val="5DFABB58"/>
    <w:lvl w:ilvl="0" w:tplc="C14E4EE6">
      <w:start w:val="1"/>
      <w:numFmt w:val="decimal"/>
      <w:lvlText w:val="%1."/>
      <w:lvlJc w:val="left"/>
      <w:pPr>
        <w:ind w:left="136" w:hanging="209"/>
        <w:jc w:val="right"/>
      </w:pPr>
      <w:rPr>
        <w:rFonts w:ascii="Times New Roman" w:eastAsia="Times New Roman" w:hAnsi="Times New Roman" w:cs="Times New Roman" w:hint="default"/>
        <w:b w:val="0"/>
        <w:bCs w:val="0"/>
        <w:i w:val="0"/>
        <w:iCs w:val="0"/>
        <w:spacing w:val="-1"/>
        <w:w w:val="95"/>
        <w:sz w:val="26"/>
        <w:szCs w:val="26"/>
        <w:lang w:val="ru-RU" w:eastAsia="en-US" w:bidi="ar-SA"/>
      </w:rPr>
    </w:lvl>
    <w:lvl w:ilvl="1" w:tplc="31C6F6E0">
      <w:start w:val="1"/>
      <w:numFmt w:val="decimal"/>
      <w:lvlText w:val="%2)"/>
      <w:lvlJc w:val="left"/>
      <w:pPr>
        <w:ind w:left="93" w:hanging="335"/>
        <w:jc w:val="right"/>
      </w:pPr>
      <w:rPr>
        <w:rFonts w:hint="default"/>
        <w:spacing w:val="0"/>
        <w:w w:val="93"/>
        <w:lang w:val="ru-RU" w:eastAsia="en-US" w:bidi="ar-SA"/>
      </w:rPr>
    </w:lvl>
    <w:lvl w:ilvl="2" w:tplc="B1323842">
      <w:numFmt w:val="bullet"/>
      <w:lvlText w:val="•"/>
      <w:lvlJc w:val="left"/>
      <w:pPr>
        <w:ind w:left="1243" w:hanging="335"/>
      </w:pPr>
      <w:rPr>
        <w:rFonts w:hint="default"/>
        <w:lang w:val="ru-RU" w:eastAsia="en-US" w:bidi="ar-SA"/>
      </w:rPr>
    </w:lvl>
    <w:lvl w:ilvl="3" w:tplc="AF887356">
      <w:numFmt w:val="bullet"/>
      <w:lvlText w:val="•"/>
      <w:lvlJc w:val="left"/>
      <w:pPr>
        <w:ind w:left="2346" w:hanging="335"/>
      </w:pPr>
      <w:rPr>
        <w:rFonts w:hint="default"/>
        <w:lang w:val="ru-RU" w:eastAsia="en-US" w:bidi="ar-SA"/>
      </w:rPr>
    </w:lvl>
    <w:lvl w:ilvl="4" w:tplc="26F29846">
      <w:numFmt w:val="bullet"/>
      <w:lvlText w:val="•"/>
      <w:lvlJc w:val="left"/>
      <w:pPr>
        <w:ind w:left="3449" w:hanging="335"/>
      </w:pPr>
      <w:rPr>
        <w:rFonts w:hint="default"/>
        <w:lang w:val="ru-RU" w:eastAsia="en-US" w:bidi="ar-SA"/>
      </w:rPr>
    </w:lvl>
    <w:lvl w:ilvl="5" w:tplc="54129B88">
      <w:numFmt w:val="bullet"/>
      <w:lvlText w:val="•"/>
      <w:lvlJc w:val="left"/>
      <w:pPr>
        <w:ind w:left="4552" w:hanging="335"/>
      </w:pPr>
      <w:rPr>
        <w:rFonts w:hint="default"/>
        <w:lang w:val="ru-RU" w:eastAsia="en-US" w:bidi="ar-SA"/>
      </w:rPr>
    </w:lvl>
    <w:lvl w:ilvl="6" w:tplc="3DF07A82">
      <w:numFmt w:val="bullet"/>
      <w:lvlText w:val="•"/>
      <w:lvlJc w:val="left"/>
      <w:pPr>
        <w:ind w:left="5655" w:hanging="335"/>
      </w:pPr>
      <w:rPr>
        <w:rFonts w:hint="default"/>
        <w:lang w:val="ru-RU" w:eastAsia="en-US" w:bidi="ar-SA"/>
      </w:rPr>
    </w:lvl>
    <w:lvl w:ilvl="7" w:tplc="549A2026">
      <w:numFmt w:val="bullet"/>
      <w:lvlText w:val="•"/>
      <w:lvlJc w:val="left"/>
      <w:pPr>
        <w:ind w:left="6758" w:hanging="335"/>
      </w:pPr>
      <w:rPr>
        <w:rFonts w:hint="default"/>
        <w:lang w:val="ru-RU" w:eastAsia="en-US" w:bidi="ar-SA"/>
      </w:rPr>
    </w:lvl>
    <w:lvl w:ilvl="8" w:tplc="CA0002D4">
      <w:numFmt w:val="bullet"/>
      <w:lvlText w:val="•"/>
      <w:lvlJc w:val="left"/>
      <w:pPr>
        <w:ind w:left="7861" w:hanging="335"/>
      </w:pPr>
      <w:rPr>
        <w:rFonts w:hint="default"/>
        <w:lang w:val="ru-RU" w:eastAsia="en-US" w:bidi="ar-SA"/>
      </w:rPr>
    </w:lvl>
  </w:abstractNum>
  <w:abstractNum w:abstractNumId="16">
    <w:nsid w:val="7C9651B4"/>
    <w:multiLevelType w:val="multilevel"/>
    <w:tmpl w:val="24261032"/>
    <w:lvl w:ilvl="0">
      <w:start w:val="1"/>
      <w:numFmt w:val="decimal"/>
      <w:lvlText w:val="%1."/>
      <w:lvlJc w:val="left"/>
      <w:pPr>
        <w:ind w:left="1068" w:hanging="360"/>
      </w:pPr>
    </w:lvl>
    <w:lvl w:ilvl="1">
      <w:start w:val="1"/>
      <w:numFmt w:val="decimal"/>
      <w:isLgl/>
      <w:lvlText w:val="%1.%2."/>
      <w:lvlJc w:val="left"/>
      <w:pPr>
        <w:ind w:left="1788" w:hanging="720"/>
      </w:pPr>
    </w:lvl>
    <w:lvl w:ilvl="2">
      <w:start w:val="1"/>
      <w:numFmt w:val="decimal"/>
      <w:isLgl/>
      <w:lvlText w:val="%1.%2.%3."/>
      <w:lvlJc w:val="left"/>
      <w:pPr>
        <w:ind w:left="2148" w:hanging="720"/>
      </w:pPr>
    </w:lvl>
    <w:lvl w:ilvl="3">
      <w:start w:val="1"/>
      <w:numFmt w:val="decimal"/>
      <w:isLgl/>
      <w:lvlText w:val="%1.%2.%3.%4."/>
      <w:lvlJc w:val="left"/>
      <w:pPr>
        <w:ind w:left="2868" w:hanging="1080"/>
      </w:pPr>
    </w:lvl>
    <w:lvl w:ilvl="4">
      <w:start w:val="1"/>
      <w:numFmt w:val="decimal"/>
      <w:isLgl/>
      <w:lvlText w:val="%1.%2.%3.%4.%5."/>
      <w:lvlJc w:val="left"/>
      <w:pPr>
        <w:ind w:left="3228" w:hanging="1080"/>
      </w:pPr>
    </w:lvl>
    <w:lvl w:ilvl="5">
      <w:start w:val="1"/>
      <w:numFmt w:val="decimal"/>
      <w:isLgl/>
      <w:lvlText w:val="%1.%2.%3.%4.%5.%6."/>
      <w:lvlJc w:val="left"/>
      <w:pPr>
        <w:ind w:left="3948" w:hanging="1440"/>
      </w:pPr>
    </w:lvl>
    <w:lvl w:ilvl="6">
      <w:start w:val="1"/>
      <w:numFmt w:val="decimal"/>
      <w:isLgl/>
      <w:lvlText w:val="%1.%2.%3.%4.%5.%6.%7."/>
      <w:lvlJc w:val="left"/>
      <w:pPr>
        <w:ind w:left="4308" w:hanging="1440"/>
      </w:pPr>
    </w:lvl>
    <w:lvl w:ilvl="7">
      <w:start w:val="1"/>
      <w:numFmt w:val="decimal"/>
      <w:isLgl/>
      <w:lvlText w:val="%1.%2.%3.%4.%5.%6.%7.%8."/>
      <w:lvlJc w:val="left"/>
      <w:pPr>
        <w:ind w:left="5028" w:hanging="1800"/>
      </w:pPr>
    </w:lvl>
    <w:lvl w:ilvl="8">
      <w:start w:val="1"/>
      <w:numFmt w:val="decimal"/>
      <w:isLgl/>
      <w:lvlText w:val="%1.%2.%3.%4.%5.%6.%7.%8.%9."/>
      <w:lvlJc w:val="left"/>
      <w:pPr>
        <w:ind w:left="5388" w:hanging="1800"/>
      </w:pPr>
    </w:lvl>
  </w:abstractNum>
  <w:num w:numId="1">
    <w:abstractNumId w:val="2"/>
  </w:num>
  <w:num w:numId="2">
    <w:abstractNumId w:val="6"/>
  </w:num>
  <w:num w:numId="3">
    <w:abstractNumId w:val="9"/>
  </w:num>
  <w:num w:numId="4">
    <w:abstractNumId w:val="4"/>
  </w:num>
  <w:num w:numId="5">
    <w:abstractNumId w:val="1"/>
  </w:num>
  <w:num w:numId="6">
    <w:abstractNumId w:val="0"/>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num>
  <w:num w:numId="12">
    <w:abstractNumId w:val="14"/>
  </w:num>
  <w:num w:numId="13">
    <w:abstractNumId w:val="5"/>
  </w:num>
  <w:num w:numId="14">
    <w:abstractNumId w:val="11"/>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4F0"/>
    <w:rsid w:val="00000E7F"/>
    <w:rsid w:val="000023FA"/>
    <w:rsid w:val="000060EE"/>
    <w:rsid w:val="000145D6"/>
    <w:rsid w:val="00015410"/>
    <w:rsid w:val="00020230"/>
    <w:rsid w:val="000210FE"/>
    <w:rsid w:val="000229E2"/>
    <w:rsid w:val="00024001"/>
    <w:rsid w:val="0002580F"/>
    <w:rsid w:val="0004188A"/>
    <w:rsid w:val="00047240"/>
    <w:rsid w:val="00047B33"/>
    <w:rsid w:val="00052D0C"/>
    <w:rsid w:val="000564F9"/>
    <w:rsid w:val="00062F29"/>
    <w:rsid w:val="00063DF8"/>
    <w:rsid w:val="000657B9"/>
    <w:rsid w:val="00065FB2"/>
    <w:rsid w:val="00067611"/>
    <w:rsid w:val="0007262A"/>
    <w:rsid w:val="00072B12"/>
    <w:rsid w:val="00073B30"/>
    <w:rsid w:val="0007414A"/>
    <w:rsid w:val="0008178B"/>
    <w:rsid w:val="0008451D"/>
    <w:rsid w:val="0008618F"/>
    <w:rsid w:val="00086F87"/>
    <w:rsid w:val="0009484E"/>
    <w:rsid w:val="000974E9"/>
    <w:rsid w:val="000A4964"/>
    <w:rsid w:val="000A4C3F"/>
    <w:rsid w:val="000A4C53"/>
    <w:rsid w:val="000A62B3"/>
    <w:rsid w:val="000B0D8E"/>
    <w:rsid w:val="000C0417"/>
    <w:rsid w:val="000C0687"/>
    <w:rsid w:val="000C3B1C"/>
    <w:rsid w:val="000C4567"/>
    <w:rsid w:val="000C5BE3"/>
    <w:rsid w:val="000C7F9F"/>
    <w:rsid w:val="000D5630"/>
    <w:rsid w:val="000E1706"/>
    <w:rsid w:val="000E6076"/>
    <w:rsid w:val="000E7A08"/>
    <w:rsid w:val="000F0728"/>
    <w:rsid w:val="00100594"/>
    <w:rsid w:val="00104751"/>
    <w:rsid w:val="00106C78"/>
    <w:rsid w:val="00110451"/>
    <w:rsid w:val="00113557"/>
    <w:rsid w:val="00115446"/>
    <w:rsid w:val="00115897"/>
    <w:rsid w:val="00124B61"/>
    <w:rsid w:val="00125CF2"/>
    <w:rsid w:val="00136A4E"/>
    <w:rsid w:val="00141079"/>
    <w:rsid w:val="001419ED"/>
    <w:rsid w:val="00142200"/>
    <w:rsid w:val="0014292C"/>
    <w:rsid w:val="00142E94"/>
    <w:rsid w:val="00144A55"/>
    <w:rsid w:val="00144BD2"/>
    <w:rsid w:val="001454E8"/>
    <w:rsid w:val="001465C9"/>
    <w:rsid w:val="00154BC4"/>
    <w:rsid w:val="00155333"/>
    <w:rsid w:val="00160672"/>
    <w:rsid w:val="001611EA"/>
    <w:rsid w:val="00167C1A"/>
    <w:rsid w:val="0017433A"/>
    <w:rsid w:val="00175F2E"/>
    <w:rsid w:val="00177CD0"/>
    <w:rsid w:val="001824F4"/>
    <w:rsid w:val="00187750"/>
    <w:rsid w:val="00192E05"/>
    <w:rsid w:val="00195DEA"/>
    <w:rsid w:val="001A0C1D"/>
    <w:rsid w:val="001A12EE"/>
    <w:rsid w:val="001A3A4D"/>
    <w:rsid w:val="001B141B"/>
    <w:rsid w:val="001C03AC"/>
    <w:rsid w:val="001C28B1"/>
    <w:rsid w:val="001C3883"/>
    <w:rsid w:val="001C4D0D"/>
    <w:rsid w:val="001C7A20"/>
    <w:rsid w:val="001E42A8"/>
    <w:rsid w:val="001E59A4"/>
    <w:rsid w:val="001E7F59"/>
    <w:rsid w:val="001F1B03"/>
    <w:rsid w:val="001F1E8B"/>
    <w:rsid w:val="001F2C2D"/>
    <w:rsid w:val="002019EB"/>
    <w:rsid w:val="00201D5B"/>
    <w:rsid w:val="00202F4E"/>
    <w:rsid w:val="002070AF"/>
    <w:rsid w:val="00210527"/>
    <w:rsid w:val="002134A4"/>
    <w:rsid w:val="00213FE4"/>
    <w:rsid w:val="0021506C"/>
    <w:rsid w:val="0022044B"/>
    <w:rsid w:val="00223F27"/>
    <w:rsid w:val="00224576"/>
    <w:rsid w:val="00226624"/>
    <w:rsid w:val="00226FF5"/>
    <w:rsid w:val="002321C5"/>
    <w:rsid w:val="002325E0"/>
    <w:rsid w:val="00232778"/>
    <w:rsid w:val="00233085"/>
    <w:rsid w:val="00234653"/>
    <w:rsid w:val="00244B6F"/>
    <w:rsid w:val="00245A49"/>
    <w:rsid w:val="0025325E"/>
    <w:rsid w:val="00257C7F"/>
    <w:rsid w:val="0026161C"/>
    <w:rsid w:val="00264164"/>
    <w:rsid w:val="002678BA"/>
    <w:rsid w:val="00276C68"/>
    <w:rsid w:val="00283AC6"/>
    <w:rsid w:val="00284013"/>
    <w:rsid w:val="00286424"/>
    <w:rsid w:val="002926A8"/>
    <w:rsid w:val="002A47E9"/>
    <w:rsid w:val="002B1F65"/>
    <w:rsid w:val="002B25E3"/>
    <w:rsid w:val="002B3072"/>
    <w:rsid w:val="002C4780"/>
    <w:rsid w:val="002D06A8"/>
    <w:rsid w:val="002D276D"/>
    <w:rsid w:val="002D3219"/>
    <w:rsid w:val="002D7DEB"/>
    <w:rsid w:val="002D7EBD"/>
    <w:rsid w:val="002E12AC"/>
    <w:rsid w:val="002E12B3"/>
    <w:rsid w:val="002E35FC"/>
    <w:rsid w:val="002E5A14"/>
    <w:rsid w:val="002E5E64"/>
    <w:rsid w:val="002E6CBD"/>
    <w:rsid w:val="002F034A"/>
    <w:rsid w:val="00301377"/>
    <w:rsid w:val="003107C3"/>
    <w:rsid w:val="0033025D"/>
    <w:rsid w:val="003308C9"/>
    <w:rsid w:val="0033091E"/>
    <w:rsid w:val="00335C23"/>
    <w:rsid w:val="00343DA0"/>
    <w:rsid w:val="0034449E"/>
    <w:rsid w:val="00355242"/>
    <w:rsid w:val="00355EEF"/>
    <w:rsid w:val="00357F7C"/>
    <w:rsid w:val="00360237"/>
    <w:rsid w:val="00360FD4"/>
    <w:rsid w:val="00361021"/>
    <w:rsid w:val="00362FBC"/>
    <w:rsid w:val="00363453"/>
    <w:rsid w:val="003717F5"/>
    <w:rsid w:val="00373DEF"/>
    <w:rsid w:val="00375579"/>
    <w:rsid w:val="003802C3"/>
    <w:rsid w:val="00381309"/>
    <w:rsid w:val="00385DC5"/>
    <w:rsid w:val="00395608"/>
    <w:rsid w:val="00397D66"/>
    <w:rsid w:val="003A1067"/>
    <w:rsid w:val="003A530B"/>
    <w:rsid w:val="003B0760"/>
    <w:rsid w:val="003B2EEB"/>
    <w:rsid w:val="003B4B9C"/>
    <w:rsid w:val="003B5376"/>
    <w:rsid w:val="003B5909"/>
    <w:rsid w:val="003B6327"/>
    <w:rsid w:val="003C2710"/>
    <w:rsid w:val="003D3CE0"/>
    <w:rsid w:val="003E08B6"/>
    <w:rsid w:val="003E1821"/>
    <w:rsid w:val="003E1E06"/>
    <w:rsid w:val="003E2FC3"/>
    <w:rsid w:val="003E4E64"/>
    <w:rsid w:val="00403DB8"/>
    <w:rsid w:val="00404455"/>
    <w:rsid w:val="00405A06"/>
    <w:rsid w:val="0041703A"/>
    <w:rsid w:val="00421FB3"/>
    <w:rsid w:val="004255F8"/>
    <w:rsid w:val="00430260"/>
    <w:rsid w:val="00436A2F"/>
    <w:rsid w:val="00436AF6"/>
    <w:rsid w:val="004379B8"/>
    <w:rsid w:val="00440CA8"/>
    <w:rsid w:val="00440EC1"/>
    <w:rsid w:val="00444C1C"/>
    <w:rsid w:val="0045246F"/>
    <w:rsid w:val="0045743E"/>
    <w:rsid w:val="00462C60"/>
    <w:rsid w:val="00462D19"/>
    <w:rsid w:val="00462D94"/>
    <w:rsid w:val="00465914"/>
    <w:rsid w:val="00470436"/>
    <w:rsid w:val="00470ED8"/>
    <w:rsid w:val="00473BCD"/>
    <w:rsid w:val="00473D51"/>
    <w:rsid w:val="004762D7"/>
    <w:rsid w:val="00481001"/>
    <w:rsid w:val="00481BE2"/>
    <w:rsid w:val="004869FD"/>
    <w:rsid w:val="00493D4C"/>
    <w:rsid w:val="004959E2"/>
    <w:rsid w:val="004A0227"/>
    <w:rsid w:val="004A2F9C"/>
    <w:rsid w:val="004A7C52"/>
    <w:rsid w:val="004B2BC5"/>
    <w:rsid w:val="004C4541"/>
    <w:rsid w:val="004C5370"/>
    <w:rsid w:val="004D05A3"/>
    <w:rsid w:val="004D09E8"/>
    <w:rsid w:val="004D46C5"/>
    <w:rsid w:val="004E4237"/>
    <w:rsid w:val="004E5E59"/>
    <w:rsid w:val="004F5F87"/>
    <w:rsid w:val="004F62FA"/>
    <w:rsid w:val="00501055"/>
    <w:rsid w:val="00501FA4"/>
    <w:rsid w:val="005060CF"/>
    <w:rsid w:val="00506217"/>
    <w:rsid w:val="00506227"/>
    <w:rsid w:val="00512374"/>
    <w:rsid w:val="00514B65"/>
    <w:rsid w:val="00517173"/>
    <w:rsid w:val="00522CA5"/>
    <w:rsid w:val="0052460E"/>
    <w:rsid w:val="0052615F"/>
    <w:rsid w:val="0052690F"/>
    <w:rsid w:val="00532497"/>
    <w:rsid w:val="00533631"/>
    <w:rsid w:val="00535D06"/>
    <w:rsid w:val="00536247"/>
    <w:rsid w:val="005377DB"/>
    <w:rsid w:val="00542957"/>
    <w:rsid w:val="00543209"/>
    <w:rsid w:val="00543548"/>
    <w:rsid w:val="005445EA"/>
    <w:rsid w:val="00545E93"/>
    <w:rsid w:val="0055302A"/>
    <w:rsid w:val="005541C5"/>
    <w:rsid w:val="005629CB"/>
    <w:rsid w:val="0057224F"/>
    <w:rsid w:val="00574E43"/>
    <w:rsid w:val="005821E3"/>
    <w:rsid w:val="0058256E"/>
    <w:rsid w:val="00583E27"/>
    <w:rsid w:val="00586733"/>
    <w:rsid w:val="00587E8E"/>
    <w:rsid w:val="0059041A"/>
    <w:rsid w:val="0059095B"/>
    <w:rsid w:val="00594A7C"/>
    <w:rsid w:val="00596AED"/>
    <w:rsid w:val="005A2477"/>
    <w:rsid w:val="005B07F4"/>
    <w:rsid w:val="005B3AC7"/>
    <w:rsid w:val="005B5E01"/>
    <w:rsid w:val="005B7768"/>
    <w:rsid w:val="005C4B19"/>
    <w:rsid w:val="005C60CB"/>
    <w:rsid w:val="005C6139"/>
    <w:rsid w:val="005C7927"/>
    <w:rsid w:val="005D25A0"/>
    <w:rsid w:val="005D3A9D"/>
    <w:rsid w:val="005D4A5F"/>
    <w:rsid w:val="005D5E9E"/>
    <w:rsid w:val="005E035A"/>
    <w:rsid w:val="005E1A2E"/>
    <w:rsid w:val="005E258D"/>
    <w:rsid w:val="005E36F2"/>
    <w:rsid w:val="005E48E8"/>
    <w:rsid w:val="005E5DB3"/>
    <w:rsid w:val="005F1D7D"/>
    <w:rsid w:val="005F3933"/>
    <w:rsid w:val="005F5192"/>
    <w:rsid w:val="005F65F6"/>
    <w:rsid w:val="0060158E"/>
    <w:rsid w:val="00607CEA"/>
    <w:rsid w:val="00615E7A"/>
    <w:rsid w:val="00616F58"/>
    <w:rsid w:val="006330BB"/>
    <w:rsid w:val="00635A90"/>
    <w:rsid w:val="006377D4"/>
    <w:rsid w:val="006428DB"/>
    <w:rsid w:val="00644DD9"/>
    <w:rsid w:val="00646039"/>
    <w:rsid w:val="00647785"/>
    <w:rsid w:val="00652C71"/>
    <w:rsid w:val="006568A8"/>
    <w:rsid w:val="00662B0B"/>
    <w:rsid w:val="006654DE"/>
    <w:rsid w:val="0067006D"/>
    <w:rsid w:val="006724EA"/>
    <w:rsid w:val="00672A45"/>
    <w:rsid w:val="006737A5"/>
    <w:rsid w:val="006770F9"/>
    <w:rsid w:val="006776BD"/>
    <w:rsid w:val="00686BC7"/>
    <w:rsid w:val="00690365"/>
    <w:rsid w:val="00691259"/>
    <w:rsid w:val="00694295"/>
    <w:rsid w:val="00695932"/>
    <w:rsid w:val="00695A4A"/>
    <w:rsid w:val="006A397A"/>
    <w:rsid w:val="006A7295"/>
    <w:rsid w:val="006A73EF"/>
    <w:rsid w:val="006B0AFB"/>
    <w:rsid w:val="006B10B1"/>
    <w:rsid w:val="006B196E"/>
    <w:rsid w:val="006C5E46"/>
    <w:rsid w:val="006D5B9E"/>
    <w:rsid w:val="006E491A"/>
    <w:rsid w:val="006F007C"/>
    <w:rsid w:val="006F121B"/>
    <w:rsid w:val="006F1754"/>
    <w:rsid w:val="006F568E"/>
    <w:rsid w:val="006F6F11"/>
    <w:rsid w:val="007101C0"/>
    <w:rsid w:val="00710B75"/>
    <w:rsid w:val="00711546"/>
    <w:rsid w:val="00712966"/>
    <w:rsid w:val="00716B04"/>
    <w:rsid w:val="0071782C"/>
    <w:rsid w:val="00717E01"/>
    <w:rsid w:val="00722EF2"/>
    <w:rsid w:val="00725E3E"/>
    <w:rsid w:val="0072715A"/>
    <w:rsid w:val="00727A96"/>
    <w:rsid w:val="007321F8"/>
    <w:rsid w:val="00733B67"/>
    <w:rsid w:val="00734FDC"/>
    <w:rsid w:val="0073506C"/>
    <w:rsid w:val="00735C98"/>
    <w:rsid w:val="007419AE"/>
    <w:rsid w:val="00743470"/>
    <w:rsid w:val="0074451C"/>
    <w:rsid w:val="00745DB3"/>
    <w:rsid w:val="00745ED0"/>
    <w:rsid w:val="007463F0"/>
    <w:rsid w:val="00750AE5"/>
    <w:rsid w:val="00751B85"/>
    <w:rsid w:val="007541F2"/>
    <w:rsid w:val="0076453D"/>
    <w:rsid w:val="007648A9"/>
    <w:rsid w:val="0076776F"/>
    <w:rsid w:val="00770579"/>
    <w:rsid w:val="00772BD8"/>
    <w:rsid w:val="00772E80"/>
    <w:rsid w:val="00774B80"/>
    <w:rsid w:val="00774D71"/>
    <w:rsid w:val="00776356"/>
    <w:rsid w:val="00776C98"/>
    <w:rsid w:val="00777155"/>
    <w:rsid w:val="00781826"/>
    <w:rsid w:val="0078196A"/>
    <w:rsid w:val="00782325"/>
    <w:rsid w:val="00782ADA"/>
    <w:rsid w:val="0078601B"/>
    <w:rsid w:val="00796421"/>
    <w:rsid w:val="0079702E"/>
    <w:rsid w:val="00797DD2"/>
    <w:rsid w:val="007A7E35"/>
    <w:rsid w:val="007B238C"/>
    <w:rsid w:val="007B3BC3"/>
    <w:rsid w:val="007B5055"/>
    <w:rsid w:val="007B70CB"/>
    <w:rsid w:val="007C1F9B"/>
    <w:rsid w:val="007C228A"/>
    <w:rsid w:val="007C30E3"/>
    <w:rsid w:val="007C6A82"/>
    <w:rsid w:val="007C77E9"/>
    <w:rsid w:val="007E17AC"/>
    <w:rsid w:val="007E225F"/>
    <w:rsid w:val="007E6D1A"/>
    <w:rsid w:val="007F4C11"/>
    <w:rsid w:val="00800259"/>
    <w:rsid w:val="00806245"/>
    <w:rsid w:val="008117B2"/>
    <w:rsid w:val="00814D16"/>
    <w:rsid w:val="00823A63"/>
    <w:rsid w:val="008242DF"/>
    <w:rsid w:val="00824402"/>
    <w:rsid w:val="0082486D"/>
    <w:rsid w:val="00825058"/>
    <w:rsid w:val="008314D3"/>
    <w:rsid w:val="00832DEA"/>
    <w:rsid w:val="0083399E"/>
    <w:rsid w:val="00834E79"/>
    <w:rsid w:val="00836BD3"/>
    <w:rsid w:val="0083717E"/>
    <w:rsid w:val="00843F3D"/>
    <w:rsid w:val="00844B86"/>
    <w:rsid w:val="008559DF"/>
    <w:rsid w:val="00872BCC"/>
    <w:rsid w:val="00874A8D"/>
    <w:rsid w:val="00874F81"/>
    <w:rsid w:val="0088480E"/>
    <w:rsid w:val="00887B27"/>
    <w:rsid w:val="008918C7"/>
    <w:rsid w:val="00891BD1"/>
    <w:rsid w:val="00894200"/>
    <w:rsid w:val="00894364"/>
    <w:rsid w:val="0089660E"/>
    <w:rsid w:val="00897F09"/>
    <w:rsid w:val="008A06FD"/>
    <w:rsid w:val="008A315F"/>
    <w:rsid w:val="008A5FE6"/>
    <w:rsid w:val="008B1D6C"/>
    <w:rsid w:val="008C0B11"/>
    <w:rsid w:val="008C3240"/>
    <w:rsid w:val="008C4409"/>
    <w:rsid w:val="008C646C"/>
    <w:rsid w:val="008E30BE"/>
    <w:rsid w:val="008E3F10"/>
    <w:rsid w:val="008E41E2"/>
    <w:rsid w:val="008E58EC"/>
    <w:rsid w:val="008E62AB"/>
    <w:rsid w:val="008F25B0"/>
    <w:rsid w:val="00905CDD"/>
    <w:rsid w:val="0090661F"/>
    <w:rsid w:val="00911014"/>
    <w:rsid w:val="00911889"/>
    <w:rsid w:val="00914E13"/>
    <w:rsid w:val="00917F8E"/>
    <w:rsid w:val="00920432"/>
    <w:rsid w:val="009216A7"/>
    <w:rsid w:val="0092654C"/>
    <w:rsid w:val="00930746"/>
    <w:rsid w:val="00937CAA"/>
    <w:rsid w:val="00941BBA"/>
    <w:rsid w:val="009440F9"/>
    <w:rsid w:val="00947766"/>
    <w:rsid w:val="00952C74"/>
    <w:rsid w:val="00952DA8"/>
    <w:rsid w:val="00954808"/>
    <w:rsid w:val="00955E56"/>
    <w:rsid w:val="00961376"/>
    <w:rsid w:val="00967521"/>
    <w:rsid w:val="00967748"/>
    <w:rsid w:val="00972EDE"/>
    <w:rsid w:val="009735D0"/>
    <w:rsid w:val="00973E0F"/>
    <w:rsid w:val="00981F5E"/>
    <w:rsid w:val="009827BB"/>
    <w:rsid w:val="00982C02"/>
    <w:rsid w:val="00985772"/>
    <w:rsid w:val="00985F6E"/>
    <w:rsid w:val="0098616B"/>
    <w:rsid w:val="0099279B"/>
    <w:rsid w:val="00994FBA"/>
    <w:rsid w:val="009974A0"/>
    <w:rsid w:val="009A061D"/>
    <w:rsid w:val="009A0E05"/>
    <w:rsid w:val="009A289A"/>
    <w:rsid w:val="009A314B"/>
    <w:rsid w:val="009A507F"/>
    <w:rsid w:val="009B0DF3"/>
    <w:rsid w:val="009B2582"/>
    <w:rsid w:val="009C1412"/>
    <w:rsid w:val="009C2BCF"/>
    <w:rsid w:val="009C64DC"/>
    <w:rsid w:val="009C76E8"/>
    <w:rsid w:val="009D0B1C"/>
    <w:rsid w:val="009E5503"/>
    <w:rsid w:val="009F2AB5"/>
    <w:rsid w:val="009F369E"/>
    <w:rsid w:val="009F44F0"/>
    <w:rsid w:val="009F5C27"/>
    <w:rsid w:val="00A01988"/>
    <w:rsid w:val="00A03C20"/>
    <w:rsid w:val="00A045AB"/>
    <w:rsid w:val="00A05F05"/>
    <w:rsid w:val="00A0644A"/>
    <w:rsid w:val="00A07242"/>
    <w:rsid w:val="00A10FF8"/>
    <w:rsid w:val="00A11ED4"/>
    <w:rsid w:val="00A1263B"/>
    <w:rsid w:val="00A13910"/>
    <w:rsid w:val="00A26403"/>
    <w:rsid w:val="00A341AF"/>
    <w:rsid w:val="00A34BC2"/>
    <w:rsid w:val="00A37A0C"/>
    <w:rsid w:val="00A4409C"/>
    <w:rsid w:val="00A532E5"/>
    <w:rsid w:val="00A547BB"/>
    <w:rsid w:val="00A80800"/>
    <w:rsid w:val="00A82795"/>
    <w:rsid w:val="00A83925"/>
    <w:rsid w:val="00A85BC5"/>
    <w:rsid w:val="00A8611F"/>
    <w:rsid w:val="00A87FB7"/>
    <w:rsid w:val="00A90345"/>
    <w:rsid w:val="00A91A0E"/>
    <w:rsid w:val="00A92BFF"/>
    <w:rsid w:val="00A95CA6"/>
    <w:rsid w:val="00A979A0"/>
    <w:rsid w:val="00AA2446"/>
    <w:rsid w:val="00AA2ECA"/>
    <w:rsid w:val="00AA5F9E"/>
    <w:rsid w:val="00AA7DD0"/>
    <w:rsid w:val="00AB02DC"/>
    <w:rsid w:val="00AB19F1"/>
    <w:rsid w:val="00AD1682"/>
    <w:rsid w:val="00AD5CFC"/>
    <w:rsid w:val="00AD72D2"/>
    <w:rsid w:val="00AE2988"/>
    <w:rsid w:val="00AE588E"/>
    <w:rsid w:val="00AE62D9"/>
    <w:rsid w:val="00AF0C35"/>
    <w:rsid w:val="00AF1AEB"/>
    <w:rsid w:val="00AF2B9B"/>
    <w:rsid w:val="00B0135F"/>
    <w:rsid w:val="00B03FE9"/>
    <w:rsid w:val="00B11495"/>
    <w:rsid w:val="00B11EF1"/>
    <w:rsid w:val="00B1361C"/>
    <w:rsid w:val="00B151CC"/>
    <w:rsid w:val="00B15683"/>
    <w:rsid w:val="00B17999"/>
    <w:rsid w:val="00B22BAC"/>
    <w:rsid w:val="00B30A43"/>
    <w:rsid w:val="00B42F51"/>
    <w:rsid w:val="00B44F52"/>
    <w:rsid w:val="00B4702D"/>
    <w:rsid w:val="00B528F6"/>
    <w:rsid w:val="00B52FD5"/>
    <w:rsid w:val="00B55B45"/>
    <w:rsid w:val="00B574CD"/>
    <w:rsid w:val="00B579F0"/>
    <w:rsid w:val="00B60922"/>
    <w:rsid w:val="00B73B16"/>
    <w:rsid w:val="00B764BC"/>
    <w:rsid w:val="00B7740C"/>
    <w:rsid w:val="00B80DE4"/>
    <w:rsid w:val="00B820A3"/>
    <w:rsid w:val="00B867EB"/>
    <w:rsid w:val="00B9218B"/>
    <w:rsid w:val="00B94959"/>
    <w:rsid w:val="00BA1C2C"/>
    <w:rsid w:val="00BA5FA2"/>
    <w:rsid w:val="00BA6ACA"/>
    <w:rsid w:val="00BA6C5B"/>
    <w:rsid w:val="00BA7DF2"/>
    <w:rsid w:val="00BB1FB6"/>
    <w:rsid w:val="00BC14D2"/>
    <w:rsid w:val="00BC29B5"/>
    <w:rsid w:val="00BC543D"/>
    <w:rsid w:val="00BC55CF"/>
    <w:rsid w:val="00BC5D65"/>
    <w:rsid w:val="00BC5F21"/>
    <w:rsid w:val="00BD0597"/>
    <w:rsid w:val="00BD1C52"/>
    <w:rsid w:val="00BD59C3"/>
    <w:rsid w:val="00BD5BCE"/>
    <w:rsid w:val="00BD5D5C"/>
    <w:rsid w:val="00BE3566"/>
    <w:rsid w:val="00BE4C4D"/>
    <w:rsid w:val="00BE4DF1"/>
    <w:rsid w:val="00BE7456"/>
    <w:rsid w:val="00BF2771"/>
    <w:rsid w:val="00BF27EC"/>
    <w:rsid w:val="00BF3BCC"/>
    <w:rsid w:val="00C02432"/>
    <w:rsid w:val="00C1324C"/>
    <w:rsid w:val="00C1543C"/>
    <w:rsid w:val="00C222B4"/>
    <w:rsid w:val="00C34718"/>
    <w:rsid w:val="00C35737"/>
    <w:rsid w:val="00C35F60"/>
    <w:rsid w:val="00C3653F"/>
    <w:rsid w:val="00C3702B"/>
    <w:rsid w:val="00C428A7"/>
    <w:rsid w:val="00C4337A"/>
    <w:rsid w:val="00C46F35"/>
    <w:rsid w:val="00C503BC"/>
    <w:rsid w:val="00C7442F"/>
    <w:rsid w:val="00C75B00"/>
    <w:rsid w:val="00C80512"/>
    <w:rsid w:val="00C83211"/>
    <w:rsid w:val="00C835B3"/>
    <w:rsid w:val="00C83DF8"/>
    <w:rsid w:val="00C84D8A"/>
    <w:rsid w:val="00C854AA"/>
    <w:rsid w:val="00C85759"/>
    <w:rsid w:val="00C91294"/>
    <w:rsid w:val="00C96D7F"/>
    <w:rsid w:val="00CA2020"/>
    <w:rsid w:val="00CA4931"/>
    <w:rsid w:val="00CA4C99"/>
    <w:rsid w:val="00CA4E9B"/>
    <w:rsid w:val="00CB67F4"/>
    <w:rsid w:val="00CC072C"/>
    <w:rsid w:val="00CD15D6"/>
    <w:rsid w:val="00CD1C9D"/>
    <w:rsid w:val="00CD576E"/>
    <w:rsid w:val="00CE2154"/>
    <w:rsid w:val="00CE476C"/>
    <w:rsid w:val="00CE6610"/>
    <w:rsid w:val="00CF0712"/>
    <w:rsid w:val="00CF6903"/>
    <w:rsid w:val="00D000E9"/>
    <w:rsid w:val="00D016AE"/>
    <w:rsid w:val="00D0786B"/>
    <w:rsid w:val="00D125B5"/>
    <w:rsid w:val="00D177F5"/>
    <w:rsid w:val="00D17E56"/>
    <w:rsid w:val="00D21B32"/>
    <w:rsid w:val="00D24C17"/>
    <w:rsid w:val="00D26C56"/>
    <w:rsid w:val="00D26DB0"/>
    <w:rsid w:val="00D34402"/>
    <w:rsid w:val="00D4233C"/>
    <w:rsid w:val="00D56BAB"/>
    <w:rsid w:val="00D617DA"/>
    <w:rsid w:val="00D63C06"/>
    <w:rsid w:val="00D84D92"/>
    <w:rsid w:val="00D96F4C"/>
    <w:rsid w:val="00DA3103"/>
    <w:rsid w:val="00DA32BC"/>
    <w:rsid w:val="00DA6138"/>
    <w:rsid w:val="00DA62BB"/>
    <w:rsid w:val="00DB6ED7"/>
    <w:rsid w:val="00DB771F"/>
    <w:rsid w:val="00DC0837"/>
    <w:rsid w:val="00DC0DA9"/>
    <w:rsid w:val="00DC7984"/>
    <w:rsid w:val="00DD098F"/>
    <w:rsid w:val="00DD15A2"/>
    <w:rsid w:val="00DD77D0"/>
    <w:rsid w:val="00DE108A"/>
    <w:rsid w:val="00DE41F3"/>
    <w:rsid w:val="00DE7027"/>
    <w:rsid w:val="00DE72BE"/>
    <w:rsid w:val="00DF0742"/>
    <w:rsid w:val="00E03752"/>
    <w:rsid w:val="00E04212"/>
    <w:rsid w:val="00E053DB"/>
    <w:rsid w:val="00E0680C"/>
    <w:rsid w:val="00E11F0F"/>
    <w:rsid w:val="00E1407E"/>
    <w:rsid w:val="00E1727A"/>
    <w:rsid w:val="00E17E6C"/>
    <w:rsid w:val="00E24CC3"/>
    <w:rsid w:val="00E32F24"/>
    <w:rsid w:val="00E37B93"/>
    <w:rsid w:val="00E54737"/>
    <w:rsid w:val="00E572CC"/>
    <w:rsid w:val="00E57AE1"/>
    <w:rsid w:val="00E64CCC"/>
    <w:rsid w:val="00E64E73"/>
    <w:rsid w:val="00E65489"/>
    <w:rsid w:val="00E679F9"/>
    <w:rsid w:val="00E73820"/>
    <w:rsid w:val="00E73833"/>
    <w:rsid w:val="00E73BEC"/>
    <w:rsid w:val="00E76175"/>
    <w:rsid w:val="00E80465"/>
    <w:rsid w:val="00E82D06"/>
    <w:rsid w:val="00E83C99"/>
    <w:rsid w:val="00E866DE"/>
    <w:rsid w:val="00E86CB2"/>
    <w:rsid w:val="00E9255A"/>
    <w:rsid w:val="00EA2662"/>
    <w:rsid w:val="00EA63DC"/>
    <w:rsid w:val="00EB2F1A"/>
    <w:rsid w:val="00EB3109"/>
    <w:rsid w:val="00EB5488"/>
    <w:rsid w:val="00EC2366"/>
    <w:rsid w:val="00EC64F2"/>
    <w:rsid w:val="00EC6AC1"/>
    <w:rsid w:val="00ED0B60"/>
    <w:rsid w:val="00ED3F36"/>
    <w:rsid w:val="00EE3D8C"/>
    <w:rsid w:val="00EF246F"/>
    <w:rsid w:val="00EF3DCB"/>
    <w:rsid w:val="00EF78C8"/>
    <w:rsid w:val="00F01B72"/>
    <w:rsid w:val="00F05E71"/>
    <w:rsid w:val="00F12E5D"/>
    <w:rsid w:val="00F14FBA"/>
    <w:rsid w:val="00F17943"/>
    <w:rsid w:val="00F2047D"/>
    <w:rsid w:val="00F22BC6"/>
    <w:rsid w:val="00F24B98"/>
    <w:rsid w:val="00F26004"/>
    <w:rsid w:val="00F2613D"/>
    <w:rsid w:val="00F278EE"/>
    <w:rsid w:val="00F33B2A"/>
    <w:rsid w:val="00F410DB"/>
    <w:rsid w:val="00F41585"/>
    <w:rsid w:val="00F42E27"/>
    <w:rsid w:val="00F434B5"/>
    <w:rsid w:val="00F441DB"/>
    <w:rsid w:val="00F47198"/>
    <w:rsid w:val="00F517F0"/>
    <w:rsid w:val="00F548F2"/>
    <w:rsid w:val="00F61025"/>
    <w:rsid w:val="00F6144C"/>
    <w:rsid w:val="00F61F30"/>
    <w:rsid w:val="00F6431A"/>
    <w:rsid w:val="00F647C1"/>
    <w:rsid w:val="00F72A13"/>
    <w:rsid w:val="00F739DF"/>
    <w:rsid w:val="00F8221C"/>
    <w:rsid w:val="00F84704"/>
    <w:rsid w:val="00F86FAB"/>
    <w:rsid w:val="00F8736E"/>
    <w:rsid w:val="00F87C07"/>
    <w:rsid w:val="00F916E6"/>
    <w:rsid w:val="00FA2580"/>
    <w:rsid w:val="00FA3F41"/>
    <w:rsid w:val="00FA61DB"/>
    <w:rsid w:val="00FA654F"/>
    <w:rsid w:val="00FB1728"/>
    <w:rsid w:val="00FB4A7D"/>
    <w:rsid w:val="00FC0D0B"/>
    <w:rsid w:val="00FC105C"/>
    <w:rsid w:val="00FC3464"/>
    <w:rsid w:val="00FC6381"/>
    <w:rsid w:val="00FC7DD2"/>
    <w:rsid w:val="00FD0B7E"/>
    <w:rsid w:val="00FD38BA"/>
    <w:rsid w:val="00FD5465"/>
    <w:rsid w:val="00FE0532"/>
    <w:rsid w:val="00FF0BC7"/>
    <w:rsid w:val="00FF16CD"/>
    <w:rsid w:val="00FF56B4"/>
    <w:rsid w:val="00FF5EA4"/>
    <w:rsid w:val="00FF6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4F0"/>
  </w:style>
  <w:style w:type="paragraph" w:styleId="1">
    <w:name w:val="heading 1"/>
    <w:basedOn w:val="a"/>
    <w:next w:val="a"/>
    <w:qFormat/>
    <w:rsid w:val="009F44F0"/>
    <w:pPr>
      <w:keepNext/>
      <w:jc w:val="center"/>
      <w:outlineLvl w:val="0"/>
    </w:pPr>
    <w:rPr>
      <w:b/>
      <w:sz w:val="28"/>
    </w:rPr>
  </w:style>
  <w:style w:type="paragraph" w:styleId="2">
    <w:name w:val="heading 2"/>
    <w:basedOn w:val="a"/>
    <w:next w:val="a"/>
    <w:qFormat/>
    <w:rsid w:val="009F44F0"/>
    <w:pPr>
      <w:keepNext/>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F44F0"/>
    <w:pPr>
      <w:jc w:val="center"/>
    </w:pPr>
    <w:rPr>
      <w:sz w:val="28"/>
    </w:rPr>
  </w:style>
  <w:style w:type="paragraph" w:styleId="3">
    <w:name w:val="Body Text 3"/>
    <w:basedOn w:val="a"/>
    <w:rsid w:val="009F44F0"/>
    <w:pPr>
      <w:jc w:val="center"/>
    </w:pPr>
    <w:rPr>
      <w:sz w:val="26"/>
    </w:rPr>
  </w:style>
  <w:style w:type="table" w:styleId="a4">
    <w:name w:val="Table Grid"/>
    <w:basedOn w:val="a1"/>
    <w:rsid w:val="009F4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800259"/>
    <w:rPr>
      <w:rFonts w:ascii="Segoe UI" w:hAnsi="Segoe UI"/>
      <w:sz w:val="18"/>
      <w:szCs w:val="18"/>
    </w:rPr>
  </w:style>
  <w:style w:type="character" w:customStyle="1" w:styleId="a6">
    <w:name w:val="Текст выноски Знак"/>
    <w:link w:val="a5"/>
    <w:rsid w:val="00800259"/>
    <w:rPr>
      <w:rFonts w:ascii="Segoe UI" w:hAnsi="Segoe UI" w:cs="Segoe UI"/>
      <w:sz w:val="18"/>
      <w:szCs w:val="18"/>
    </w:rPr>
  </w:style>
  <w:style w:type="paragraph" w:customStyle="1" w:styleId="ConsPlusNormal">
    <w:name w:val="ConsPlusNormal"/>
    <w:rsid w:val="007E6D1A"/>
    <w:pPr>
      <w:widowControl w:val="0"/>
      <w:autoSpaceDE w:val="0"/>
      <w:autoSpaceDN w:val="0"/>
    </w:pPr>
    <w:rPr>
      <w:rFonts w:ascii="Calibri" w:eastAsia="Calibri" w:hAnsi="Calibri" w:cs="Calibri"/>
      <w:sz w:val="22"/>
    </w:rPr>
  </w:style>
  <w:style w:type="paragraph" w:customStyle="1" w:styleId="ConsPlusTitle">
    <w:name w:val="ConsPlusTitle"/>
    <w:link w:val="ConsPlusTitle0"/>
    <w:uiPriority w:val="99"/>
    <w:rsid w:val="007E6D1A"/>
    <w:pPr>
      <w:widowControl w:val="0"/>
      <w:autoSpaceDE w:val="0"/>
      <w:autoSpaceDN w:val="0"/>
    </w:pPr>
    <w:rPr>
      <w:rFonts w:ascii="Calibri" w:hAnsi="Calibri" w:cs="Calibri"/>
      <w:b/>
      <w:sz w:val="22"/>
    </w:rPr>
  </w:style>
  <w:style w:type="character" w:styleId="a7">
    <w:name w:val="Hyperlink"/>
    <w:uiPriority w:val="99"/>
    <w:unhideWhenUsed/>
    <w:rsid w:val="007E6D1A"/>
    <w:rPr>
      <w:color w:val="0000FF"/>
      <w:u w:val="single"/>
    </w:rPr>
  </w:style>
  <w:style w:type="character" w:customStyle="1" w:styleId="20">
    <w:name w:val="Основной текст (2)_"/>
    <w:link w:val="21"/>
    <w:rsid w:val="007E6D1A"/>
    <w:rPr>
      <w:sz w:val="26"/>
      <w:szCs w:val="26"/>
      <w:shd w:val="clear" w:color="auto" w:fill="FFFFFF"/>
    </w:rPr>
  </w:style>
  <w:style w:type="paragraph" w:customStyle="1" w:styleId="21">
    <w:name w:val="Основной текст (2)"/>
    <w:basedOn w:val="a"/>
    <w:link w:val="20"/>
    <w:rsid w:val="007E6D1A"/>
    <w:pPr>
      <w:widowControl w:val="0"/>
      <w:shd w:val="clear" w:color="auto" w:fill="FFFFFF"/>
      <w:spacing w:before="180" w:after="180" w:line="0" w:lineRule="atLeast"/>
    </w:pPr>
    <w:rPr>
      <w:sz w:val="26"/>
      <w:szCs w:val="26"/>
    </w:rPr>
  </w:style>
  <w:style w:type="paragraph" w:styleId="a8">
    <w:name w:val="header"/>
    <w:basedOn w:val="a"/>
    <w:link w:val="a9"/>
    <w:rsid w:val="002B1F65"/>
    <w:pPr>
      <w:tabs>
        <w:tab w:val="center" w:pos="4677"/>
        <w:tab w:val="right" w:pos="9355"/>
      </w:tabs>
      <w:suppressAutoHyphens/>
    </w:pPr>
    <w:rPr>
      <w:lang w:eastAsia="ar-SA"/>
    </w:rPr>
  </w:style>
  <w:style w:type="character" w:customStyle="1" w:styleId="a9">
    <w:name w:val="Верхний колонтитул Знак"/>
    <w:link w:val="a8"/>
    <w:rsid w:val="002B1F65"/>
    <w:rPr>
      <w:lang w:eastAsia="ar-SA"/>
    </w:rPr>
  </w:style>
  <w:style w:type="paragraph" w:styleId="aa">
    <w:name w:val="footer"/>
    <w:basedOn w:val="a"/>
    <w:link w:val="ab"/>
    <w:rsid w:val="002B1F65"/>
    <w:pPr>
      <w:tabs>
        <w:tab w:val="center" w:pos="4677"/>
        <w:tab w:val="right" w:pos="9355"/>
      </w:tabs>
      <w:suppressAutoHyphens/>
    </w:pPr>
    <w:rPr>
      <w:lang w:eastAsia="ar-SA"/>
    </w:rPr>
  </w:style>
  <w:style w:type="character" w:customStyle="1" w:styleId="ab">
    <w:name w:val="Нижний колонтитул Знак"/>
    <w:link w:val="aa"/>
    <w:rsid w:val="002B1F65"/>
    <w:rPr>
      <w:lang w:eastAsia="ar-SA"/>
    </w:rPr>
  </w:style>
  <w:style w:type="character" w:customStyle="1" w:styleId="WW8Num1z0">
    <w:name w:val="WW8Num1z0"/>
    <w:rsid w:val="00587E8E"/>
  </w:style>
  <w:style w:type="character" w:customStyle="1" w:styleId="WW8Num1z1">
    <w:name w:val="WW8Num1z1"/>
    <w:rsid w:val="00587E8E"/>
  </w:style>
  <w:style w:type="character" w:customStyle="1" w:styleId="WW8Num1z2">
    <w:name w:val="WW8Num1z2"/>
    <w:rsid w:val="00587E8E"/>
  </w:style>
  <w:style w:type="character" w:customStyle="1" w:styleId="WW8Num1z3">
    <w:name w:val="WW8Num1z3"/>
    <w:rsid w:val="00587E8E"/>
  </w:style>
  <w:style w:type="character" w:customStyle="1" w:styleId="WW8Num1z4">
    <w:name w:val="WW8Num1z4"/>
    <w:rsid w:val="00587E8E"/>
  </w:style>
  <w:style w:type="character" w:customStyle="1" w:styleId="WW8Num1z5">
    <w:name w:val="WW8Num1z5"/>
    <w:rsid w:val="00587E8E"/>
  </w:style>
  <w:style w:type="character" w:customStyle="1" w:styleId="WW8Num1z6">
    <w:name w:val="WW8Num1z6"/>
    <w:rsid w:val="00587E8E"/>
  </w:style>
  <w:style w:type="character" w:customStyle="1" w:styleId="WW8Num1z7">
    <w:name w:val="WW8Num1z7"/>
    <w:rsid w:val="00587E8E"/>
  </w:style>
  <w:style w:type="character" w:customStyle="1" w:styleId="WW8Num1z8">
    <w:name w:val="WW8Num1z8"/>
    <w:rsid w:val="00587E8E"/>
  </w:style>
  <w:style w:type="character" w:customStyle="1" w:styleId="10">
    <w:name w:val="Основной шрифт абзаца1"/>
    <w:rsid w:val="00587E8E"/>
  </w:style>
  <w:style w:type="paragraph" w:customStyle="1" w:styleId="ac">
    <w:name w:val="Заголовок"/>
    <w:basedOn w:val="a"/>
    <w:next w:val="ad"/>
    <w:rsid w:val="00587E8E"/>
    <w:pPr>
      <w:keepNext/>
      <w:suppressAutoHyphens/>
      <w:spacing w:before="240" w:after="120"/>
    </w:pPr>
    <w:rPr>
      <w:rFonts w:ascii="Arial" w:eastAsia="Microsoft YaHei" w:hAnsi="Arial" w:cs="Mangal"/>
      <w:sz w:val="28"/>
      <w:szCs w:val="28"/>
      <w:lang w:eastAsia="ar-SA"/>
    </w:rPr>
  </w:style>
  <w:style w:type="paragraph" w:styleId="ad">
    <w:name w:val="Body Text"/>
    <w:basedOn w:val="a"/>
    <w:link w:val="ae"/>
    <w:rsid w:val="00587E8E"/>
    <w:pPr>
      <w:suppressAutoHyphens/>
      <w:spacing w:after="120"/>
    </w:pPr>
    <w:rPr>
      <w:sz w:val="24"/>
      <w:szCs w:val="24"/>
      <w:lang w:eastAsia="ar-SA"/>
    </w:rPr>
  </w:style>
  <w:style w:type="character" w:customStyle="1" w:styleId="ae">
    <w:name w:val="Основной текст Знак"/>
    <w:link w:val="ad"/>
    <w:rsid w:val="00587E8E"/>
    <w:rPr>
      <w:sz w:val="24"/>
      <w:szCs w:val="24"/>
      <w:lang w:eastAsia="ar-SA"/>
    </w:rPr>
  </w:style>
  <w:style w:type="paragraph" w:styleId="af">
    <w:name w:val="List"/>
    <w:basedOn w:val="ad"/>
    <w:rsid w:val="00587E8E"/>
    <w:rPr>
      <w:rFonts w:cs="Mangal"/>
    </w:rPr>
  </w:style>
  <w:style w:type="paragraph" w:customStyle="1" w:styleId="11">
    <w:name w:val="Название1"/>
    <w:basedOn w:val="a"/>
    <w:rsid w:val="00587E8E"/>
    <w:pPr>
      <w:suppressLineNumbers/>
      <w:suppressAutoHyphens/>
      <w:spacing w:before="120" w:after="120"/>
    </w:pPr>
    <w:rPr>
      <w:rFonts w:cs="Mangal"/>
      <w:i/>
      <w:iCs/>
      <w:sz w:val="24"/>
      <w:szCs w:val="24"/>
      <w:lang w:eastAsia="ar-SA"/>
    </w:rPr>
  </w:style>
  <w:style w:type="paragraph" w:customStyle="1" w:styleId="12">
    <w:name w:val="Указатель1"/>
    <w:basedOn w:val="a"/>
    <w:rsid w:val="00587E8E"/>
    <w:pPr>
      <w:suppressLineNumbers/>
      <w:suppressAutoHyphens/>
    </w:pPr>
    <w:rPr>
      <w:rFonts w:cs="Mangal"/>
      <w:sz w:val="24"/>
      <w:szCs w:val="24"/>
      <w:lang w:eastAsia="ar-SA"/>
    </w:rPr>
  </w:style>
  <w:style w:type="paragraph" w:customStyle="1" w:styleId="af0">
    <w:name w:val="Знак Знак Знак Знак Знак Знак Знак Знак Знак Знак"/>
    <w:basedOn w:val="a"/>
    <w:rsid w:val="00587E8E"/>
    <w:pPr>
      <w:suppressAutoHyphens/>
      <w:spacing w:after="160" w:line="240" w:lineRule="exact"/>
    </w:pPr>
    <w:rPr>
      <w:rFonts w:ascii="Verdana" w:hAnsi="Verdana" w:cs="Verdana"/>
      <w:lang w:val="en-US" w:eastAsia="ar-SA"/>
    </w:rPr>
  </w:style>
  <w:style w:type="paragraph" w:customStyle="1" w:styleId="210">
    <w:name w:val="Основной текст с отступом 21"/>
    <w:basedOn w:val="a"/>
    <w:rsid w:val="00587E8E"/>
    <w:pPr>
      <w:suppressAutoHyphens/>
      <w:spacing w:line="360" w:lineRule="auto"/>
      <w:ind w:firstLine="540"/>
      <w:jc w:val="both"/>
    </w:pPr>
    <w:rPr>
      <w:sz w:val="24"/>
      <w:szCs w:val="24"/>
      <w:lang w:eastAsia="ar-SA"/>
    </w:rPr>
  </w:style>
  <w:style w:type="paragraph" w:customStyle="1" w:styleId="af1">
    <w:name w:val="Знак Знак Знак Знак Знак Знак Знак Знак Знак Знак"/>
    <w:basedOn w:val="a"/>
    <w:rsid w:val="00587E8E"/>
    <w:pPr>
      <w:suppressAutoHyphens/>
      <w:spacing w:after="160" w:line="240" w:lineRule="exact"/>
    </w:pPr>
    <w:rPr>
      <w:rFonts w:ascii="Verdana" w:hAnsi="Verdana" w:cs="Verdana"/>
      <w:lang w:val="en-US" w:eastAsia="ar-SA"/>
    </w:rPr>
  </w:style>
  <w:style w:type="paragraph" w:customStyle="1" w:styleId="ConsPlusNonformat">
    <w:name w:val="ConsPlusNonformat"/>
    <w:rsid w:val="00587E8E"/>
    <w:pPr>
      <w:widowControl w:val="0"/>
      <w:suppressAutoHyphens/>
      <w:autoSpaceDE w:val="0"/>
    </w:pPr>
    <w:rPr>
      <w:rFonts w:ascii="Courier New" w:hAnsi="Courier New" w:cs="Courier New"/>
      <w:lang w:eastAsia="ar-SA"/>
    </w:rPr>
  </w:style>
  <w:style w:type="paragraph" w:customStyle="1" w:styleId="af2">
    <w:name w:val="Содержимое таблицы"/>
    <w:basedOn w:val="a"/>
    <w:rsid w:val="00587E8E"/>
    <w:pPr>
      <w:suppressLineNumbers/>
      <w:suppressAutoHyphens/>
    </w:pPr>
    <w:rPr>
      <w:sz w:val="24"/>
      <w:szCs w:val="24"/>
      <w:lang w:eastAsia="ar-SA"/>
    </w:rPr>
  </w:style>
  <w:style w:type="paragraph" w:customStyle="1" w:styleId="af3">
    <w:name w:val="Заголовок таблицы"/>
    <w:basedOn w:val="af2"/>
    <w:rsid w:val="00587E8E"/>
    <w:pPr>
      <w:jc w:val="center"/>
    </w:pPr>
    <w:rPr>
      <w:b/>
      <w:bCs/>
    </w:rPr>
  </w:style>
  <w:style w:type="paragraph" w:styleId="af4">
    <w:name w:val="Normal (Web)"/>
    <w:basedOn w:val="a"/>
    <w:rsid w:val="00587E8E"/>
    <w:pPr>
      <w:suppressAutoHyphens/>
      <w:spacing w:before="100" w:after="100" w:line="240" w:lineRule="atLeast"/>
    </w:pPr>
    <w:rPr>
      <w:rFonts w:ascii="Verdana" w:hAnsi="Verdana" w:cs="Verdana"/>
      <w:color w:val="000000"/>
      <w:sz w:val="18"/>
      <w:szCs w:val="18"/>
      <w:lang w:eastAsia="ar-SA"/>
    </w:rPr>
  </w:style>
  <w:style w:type="paragraph" w:customStyle="1" w:styleId="13">
    <w:name w:val="Обычный1"/>
    <w:rsid w:val="00587E8E"/>
    <w:pPr>
      <w:widowControl w:val="0"/>
      <w:suppressAutoHyphens/>
      <w:spacing w:line="100" w:lineRule="atLeast"/>
      <w:textAlignment w:val="baseline"/>
    </w:pPr>
    <w:rPr>
      <w:rFonts w:eastAsia="Andale Sans UI" w:cs="Tahoma"/>
      <w:kern w:val="1"/>
      <w:sz w:val="24"/>
      <w:szCs w:val="24"/>
      <w:lang w:val="de-DE" w:eastAsia="fa-IR" w:bidi="fa-IR"/>
    </w:rPr>
  </w:style>
  <w:style w:type="paragraph" w:styleId="af5">
    <w:name w:val="List Paragraph"/>
    <w:basedOn w:val="a"/>
    <w:uiPriority w:val="1"/>
    <w:qFormat/>
    <w:rsid w:val="000C0417"/>
    <w:pPr>
      <w:ind w:left="720"/>
      <w:contextualSpacing/>
    </w:pPr>
  </w:style>
  <w:style w:type="character" w:customStyle="1" w:styleId="22">
    <w:name w:val="Основной шрифт абзаца2"/>
    <w:rsid w:val="008559DF"/>
  </w:style>
  <w:style w:type="paragraph" w:customStyle="1" w:styleId="Standard">
    <w:name w:val="Standard"/>
    <w:rsid w:val="008559DF"/>
    <w:pPr>
      <w:suppressAutoHyphens/>
      <w:textAlignment w:val="baseline"/>
    </w:pPr>
    <w:rPr>
      <w:kern w:val="1"/>
      <w:lang w:eastAsia="ar-SA"/>
    </w:rPr>
  </w:style>
  <w:style w:type="paragraph" w:customStyle="1" w:styleId="formattext">
    <w:name w:val="formattext"/>
    <w:basedOn w:val="a"/>
    <w:rsid w:val="00DE108A"/>
    <w:pPr>
      <w:widowControl w:val="0"/>
      <w:suppressAutoHyphens/>
      <w:spacing w:before="280" w:after="280"/>
    </w:pPr>
    <w:rPr>
      <w:rFonts w:eastAsia="Andale Sans UI"/>
      <w:kern w:val="2"/>
      <w:sz w:val="24"/>
      <w:szCs w:val="24"/>
    </w:rPr>
  </w:style>
  <w:style w:type="paragraph" w:customStyle="1" w:styleId="Default">
    <w:name w:val="Default"/>
    <w:basedOn w:val="a"/>
    <w:rsid w:val="00DE108A"/>
    <w:pPr>
      <w:widowControl w:val="0"/>
      <w:suppressAutoHyphens/>
      <w:autoSpaceDE w:val="0"/>
    </w:pPr>
    <w:rPr>
      <w:color w:val="000000"/>
      <w:kern w:val="2"/>
      <w:sz w:val="24"/>
      <w:szCs w:val="24"/>
      <w:lang w:eastAsia="hi-IN" w:bidi="hi-IN"/>
    </w:rPr>
  </w:style>
  <w:style w:type="paragraph" w:customStyle="1" w:styleId="af6">
    <w:name w:val="Îáû÷íûé"/>
    <w:rsid w:val="00596AED"/>
    <w:rPr>
      <w:sz w:val="24"/>
    </w:rPr>
  </w:style>
  <w:style w:type="paragraph" w:styleId="af7">
    <w:name w:val="No Spacing"/>
    <w:uiPriority w:val="1"/>
    <w:qFormat/>
    <w:rsid w:val="00596AED"/>
    <w:pPr>
      <w:suppressAutoHyphens/>
    </w:pPr>
    <w:rPr>
      <w:lang w:eastAsia="ar-SA"/>
    </w:rPr>
  </w:style>
  <w:style w:type="paragraph" w:customStyle="1" w:styleId="Style10">
    <w:name w:val="Style10"/>
    <w:basedOn w:val="a"/>
    <w:uiPriority w:val="99"/>
    <w:rsid w:val="00596AED"/>
    <w:pPr>
      <w:widowControl w:val="0"/>
      <w:autoSpaceDE w:val="0"/>
      <w:autoSpaceDN w:val="0"/>
      <w:adjustRightInd w:val="0"/>
      <w:spacing w:line="284" w:lineRule="exact"/>
      <w:ind w:firstLine="672"/>
      <w:jc w:val="both"/>
    </w:pPr>
    <w:rPr>
      <w:sz w:val="24"/>
      <w:szCs w:val="24"/>
    </w:rPr>
  </w:style>
  <w:style w:type="character" w:customStyle="1" w:styleId="FontStyle17">
    <w:name w:val="Font Style17"/>
    <w:uiPriority w:val="99"/>
    <w:rsid w:val="00596AED"/>
    <w:rPr>
      <w:rFonts w:ascii="Times New Roman" w:hAnsi="Times New Roman" w:cs="Times New Roman" w:hint="default"/>
      <w:sz w:val="24"/>
      <w:szCs w:val="24"/>
    </w:rPr>
  </w:style>
  <w:style w:type="character" w:customStyle="1" w:styleId="ConsPlusTitle0">
    <w:name w:val="ConsPlusTitle Знак"/>
    <w:link w:val="ConsPlusTitle"/>
    <w:uiPriority w:val="99"/>
    <w:locked/>
    <w:rsid w:val="00596AED"/>
    <w:rPr>
      <w:rFonts w:ascii="Calibri" w:hAnsi="Calibri" w:cs="Calibri"/>
      <w:b/>
      <w:sz w:val="22"/>
    </w:rPr>
  </w:style>
  <w:style w:type="character" w:customStyle="1" w:styleId="apple-converted-space">
    <w:name w:val="apple-converted-space"/>
    <w:basedOn w:val="a0"/>
    <w:rsid w:val="00662B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4F0"/>
  </w:style>
  <w:style w:type="paragraph" w:styleId="1">
    <w:name w:val="heading 1"/>
    <w:basedOn w:val="a"/>
    <w:next w:val="a"/>
    <w:qFormat/>
    <w:rsid w:val="009F44F0"/>
    <w:pPr>
      <w:keepNext/>
      <w:jc w:val="center"/>
      <w:outlineLvl w:val="0"/>
    </w:pPr>
    <w:rPr>
      <w:b/>
      <w:sz w:val="28"/>
    </w:rPr>
  </w:style>
  <w:style w:type="paragraph" w:styleId="2">
    <w:name w:val="heading 2"/>
    <w:basedOn w:val="a"/>
    <w:next w:val="a"/>
    <w:qFormat/>
    <w:rsid w:val="009F44F0"/>
    <w:pPr>
      <w:keepNext/>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F44F0"/>
    <w:pPr>
      <w:jc w:val="center"/>
    </w:pPr>
    <w:rPr>
      <w:sz w:val="28"/>
    </w:rPr>
  </w:style>
  <w:style w:type="paragraph" w:styleId="3">
    <w:name w:val="Body Text 3"/>
    <w:basedOn w:val="a"/>
    <w:rsid w:val="009F44F0"/>
    <w:pPr>
      <w:jc w:val="center"/>
    </w:pPr>
    <w:rPr>
      <w:sz w:val="26"/>
    </w:rPr>
  </w:style>
  <w:style w:type="table" w:styleId="a4">
    <w:name w:val="Table Grid"/>
    <w:basedOn w:val="a1"/>
    <w:rsid w:val="009F4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800259"/>
    <w:rPr>
      <w:rFonts w:ascii="Segoe UI" w:hAnsi="Segoe UI"/>
      <w:sz w:val="18"/>
      <w:szCs w:val="18"/>
    </w:rPr>
  </w:style>
  <w:style w:type="character" w:customStyle="1" w:styleId="a6">
    <w:name w:val="Текст выноски Знак"/>
    <w:link w:val="a5"/>
    <w:rsid w:val="00800259"/>
    <w:rPr>
      <w:rFonts w:ascii="Segoe UI" w:hAnsi="Segoe UI" w:cs="Segoe UI"/>
      <w:sz w:val="18"/>
      <w:szCs w:val="18"/>
    </w:rPr>
  </w:style>
  <w:style w:type="paragraph" w:customStyle="1" w:styleId="ConsPlusNormal">
    <w:name w:val="ConsPlusNormal"/>
    <w:rsid w:val="007E6D1A"/>
    <w:pPr>
      <w:widowControl w:val="0"/>
      <w:autoSpaceDE w:val="0"/>
      <w:autoSpaceDN w:val="0"/>
    </w:pPr>
    <w:rPr>
      <w:rFonts w:ascii="Calibri" w:eastAsia="Calibri" w:hAnsi="Calibri" w:cs="Calibri"/>
      <w:sz w:val="22"/>
    </w:rPr>
  </w:style>
  <w:style w:type="paragraph" w:customStyle="1" w:styleId="ConsPlusTitle">
    <w:name w:val="ConsPlusTitle"/>
    <w:link w:val="ConsPlusTitle0"/>
    <w:uiPriority w:val="99"/>
    <w:rsid w:val="007E6D1A"/>
    <w:pPr>
      <w:widowControl w:val="0"/>
      <w:autoSpaceDE w:val="0"/>
      <w:autoSpaceDN w:val="0"/>
    </w:pPr>
    <w:rPr>
      <w:rFonts w:ascii="Calibri" w:hAnsi="Calibri" w:cs="Calibri"/>
      <w:b/>
      <w:sz w:val="22"/>
    </w:rPr>
  </w:style>
  <w:style w:type="character" w:styleId="a7">
    <w:name w:val="Hyperlink"/>
    <w:uiPriority w:val="99"/>
    <w:unhideWhenUsed/>
    <w:rsid w:val="007E6D1A"/>
    <w:rPr>
      <w:color w:val="0000FF"/>
      <w:u w:val="single"/>
    </w:rPr>
  </w:style>
  <w:style w:type="character" w:customStyle="1" w:styleId="20">
    <w:name w:val="Основной текст (2)_"/>
    <w:link w:val="21"/>
    <w:rsid w:val="007E6D1A"/>
    <w:rPr>
      <w:sz w:val="26"/>
      <w:szCs w:val="26"/>
      <w:shd w:val="clear" w:color="auto" w:fill="FFFFFF"/>
    </w:rPr>
  </w:style>
  <w:style w:type="paragraph" w:customStyle="1" w:styleId="21">
    <w:name w:val="Основной текст (2)"/>
    <w:basedOn w:val="a"/>
    <w:link w:val="20"/>
    <w:rsid w:val="007E6D1A"/>
    <w:pPr>
      <w:widowControl w:val="0"/>
      <w:shd w:val="clear" w:color="auto" w:fill="FFFFFF"/>
      <w:spacing w:before="180" w:after="180" w:line="0" w:lineRule="atLeast"/>
    </w:pPr>
    <w:rPr>
      <w:sz w:val="26"/>
      <w:szCs w:val="26"/>
    </w:rPr>
  </w:style>
  <w:style w:type="paragraph" w:styleId="a8">
    <w:name w:val="header"/>
    <w:basedOn w:val="a"/>
    <w:link w:val="a9"/>
    <w:rsid w:val="002B1F65"/>
    <w:pPr>
      <w:tabs>
        <w:tab w:val="center" w:pos="4677"/>
        <w:tab w:val="right" w:pos="9355"/>
      </w:tabs>
      <w:suppressAutoHyphens/>
    </w:pPr>
    <w:rPr>
      <w:lang w:eastAsia="ar-SA"/>
    </w:rPr>
  </w:style>
  <w:style w:type="character" w:customStyle="1" w:styleId="a9">
    <w:name w:val="Верхний колонтитул Знак"/>
    <w:link w:val="a8"/>
    <w:rsid w:val="002B1F65"/>
    <w:rPr>
      <w:lang w:eastAsia="ar-SA"/>
    </w:rPr>
  </w:style>
  <w:style w:type="paragraph" w:styleId="aa">
    <w:name w:val="footer"/>
    <w:basedOn w:val="a"/>
    <w:link w:val="ab"/>
    <w:rsid w:val="002B1F65"/>
    <w:pPr>
      <w:tabs>
        <w:tab w:val="center" w:pos="4677"/>
        <w:tab w:val="right" w:pos="9355"/>
      </w:tabs>
      <w:suppressAutoHyphens/>
    </w:pPr>
    <w:rPr>
      <w:lang w:eastAsia="ar-SA"/>
    </w:rPr>
  </w:style>
  <w:style w:type="character" w:customStyle="1" w:styleId="ab">
    <w:name w:val="Нижний колонтитул Знак"/>
    <w:link w:val="aa"/>
    <w:rsid w:val="002B1F65"/>
    <w:rPr>
      <w:lang w:eastAsia="ar-SA"/>
    </w:rPr>
  </w:style>
  <w:style w:type="character" w:customStyle="1" w:styleId="WW8Num1z0">
    <w:name w:val="WW8Num1z0"/>
    <w:rsid w:val="00587E8E"/>
  </w:style>
  <w:style w:type="character" w:customStyle="1" w:styleId="WW8Num1z1">
    <w:name w:val="WW8Num1z1"/>
    <w:rsid w:val="00587E8E"/>
  </w:style>
  <w:style w:type="character" w:customStyle="1" w:styleId="WW8Num1z2">
    <w:name w:val="WW8Num1z2"/>
    <w:rsid w:val="00587E8E"/>
  </w:style>
  <w:style w:type="character" w:customStyle="1" w:styleId="WW8Num1z3">
    <w:name w:val="WW8Num1z3"/>
    <w:rsid w:val="00587E8E"/>
  </w:style>
  <w:style w:type="character" w:customStyle="1" w:styleId="WW8Num1z4">
    <w:name w:val="WW8Num1z4"/>
    <w:rsid w:val="00587E8E"/>
  </w:style>
  <w:style w:type="character" w:customStyle="1" w:styleId="WW8Num1z5">
    <w:name w:val="WW8Num1z5"/>
    <w:rsid w:val="00587E8E"/>
  </w:style>
  <w:style w:type="character" w:customStyle="1" w:styleId="WW8Num1z6">
    <w:name w:val="WW8Num1z6"/>
    <w:rsid w:val="00587E8E"/>
  </w:style>
  <w:style w:type="character" w:customStyle="1" w:styleId="WW8Num1z7">
    <w:name w:val="WW8Num1z7"/>
    <w:rsid w:val="00587E8E"/>
  </w:style>
  <w:style w:type="character" w:customStyle="1" w:styleId="WW8Num1z8">
    <w:name w:val="WW8Num1z8"/>
    <w:rsid w:val="00587E8E"/>
  </w:style>
  <w:style w:type="character" w:customStyle="1" w:styleId="10">
    <w:name w:val="Основной шрифт абзаца1"/>
    <w:rsid w:val="00587E8E"/>
  </w:style>
  <w:style w:type="paragraph" w:customStyle="1" w:styleId="ac">
    <w:name w:val="Заголовок"/>
    <w:basedOn w:val="a"/>
    <w:next w:val="ad"/>
    <w:rsid w:val="00587E8E"/>
    <w:pPr>
      <w:keepNext/>
      <w:suppressAutoHyphens/>
      <w:spacing w:before="240" w:after="120"/>
    </w:pPr>
    <w:rPr>
      <w:rFonts w:ascii="Arial" w:eastAsia="Microsoft YaHei" w:hAnsi="Arial" w:cs="Mangal"/>
      <w:sz w:val="28"/>
      <w:szCs w:val="28"/>
      <w:lang w:eastAsia="ar-SA"/>
    </w:rPr>
  </w:style>
  <w:style w:type="paragraph" w:styleId="ad">
    <w:name w:val="Body Text"/>
    <w:basedOn w:val="a"/>
    <w:link w:val="ae"/>
    <w:rsid w:val="00587E8E"/>
    <w:pPr>
      <w:suppressAutoHyphens/>
      <w:spacing w:after="120"/>
    </w:pPr>
    <w:rPr>
      <w:sz w:val="24"/>
      <w:szCs w:val="24"/>
      <w:lang w:eastAsia="ar-SA"/>
    </w:rPr>
  </w:style>
  <w:style w:type="character" w:customStyle="1" w:styleId="ae">
    <w:name w:val="Основной текст Знак"/>
    <w:link w:val="ad"/>
    <w:rsid w:val="00587E8E"/>
    <w:rPr>
      <w:sz w:val="24"/>
      <w:szCs w:val="24"/>
      <w:lang w:eastAsia="ar-SA"/>
    </w:rPr>
  </w:style>
  <w:style w:type="paragraph" w:styleId="af">
    <w:name w:val="List"/>
    <w:basedOn w:val="ad"/>
    <w:rsid w:val="00587E8E"/>
    <w:rPr>
      <w:rFonts w:cs="Mangal"/>
    </w:rPr>
  </w:style>
  <w:style w:type="paragraph" w:customStyle="1" w:styleId="11">
    <w:name w:val="Название1"/>
    <w:basedOn w:val="a"/>
    <w:rsid w:val="00587E8E"/>
    <w:pPr>
      <w:suppressLineNumbers/>
      <w:suppressAutoHyphens/>
      <w:spacing w:before="120" w:after="120"/>
    </w:pPr>
    <w:rPr>
      <w:rFonts w:cs="Mangal"/>
      <w:i/>
      <w:iCs/>
      <w:sz w:val="24"/>
      <w:szCs w:val="24"/>
      <w:lang w:eastAsia="ar-SA"/>
    </w:rPr>
  </w:style>
  <w:style w:type="paragraph" w:customStyle="1" w:styleId="12">
    <w:name w:val="Указатель1"/>
    <w:basedOn w:val="a"/>
    <w:rsid w:val="00587E8E"/>
    <w:pPr>
      <w:suppressLineNumbers/>
      <w:suppressAutoHyphens/>
    </w:pPr>
    <w:rPr>
      <w:rFonts w:cs="Mangal"/>
      <w:sz w:val="24"/>
      <w:szCs w:val="24"/>
      <w:lang w:eastAsia="ar-SA"/>
    </w:rPr>
  </w:style>
  <w:style w:type="paragraph" w:customStyle="1" w:styleId="af0">
    <w:name w:val="Знак Знак Знак Знак Знак Знак Знак Знак Знак Знак"/>
    <w:basedOn w:val="a"/>
    <w:rsid w:val="00587E8E"/>
    <w:pPr>
      <w:suppressAutoHyphens/>
      <w:spacing w:after="160" w:line="240" w:lineRule="exact"/>
    </w:pPr>
    <w:rPr>
      <w:rFonts w:ascii="Verdana" w:hAnsi="Verdana" w:cs="Verdana"/>
      <w:lang w:val="en-US" w:eastAsia="ar-SA"/>
    </w:rPr>
  </w:style>
  <w:style w:type="paragraph" w:customStyle="1" w:styleId="210">
    <w:name w:val="Основной текст с отступом 21"/>
    <w:basedOn w:val="a"/>
    <w:rsid w:val="00587E8E"/>
    <w:pPr>
      <w:suppressAutoHyphens/>
      <w:spacing w:line="360" w:lineRule="auto"/>
      <w:ind w:firstLine="540"/>
      <w:jc w:val="both"/>
    </w:pPr>
    <w:rPr>
      <w:sz w:val="24"/>
      <w:szCs w:val="24"/>
      <w:lang w:eastAsia="ar-SA"/>
    </w:rPr>
  </w:style>
  <w:style w:type="paragraph" w:customStyle="1" w:styleId="af1">
    <w:name w:val="Знак Знак Знак Знак Знак Знак Знак Знак Знак Знак"/>
    <w:basedOn w:val="a"/>
    <w:rsid w:val="00587E8E"/>
    <w:pPr>
      <w:suppressAutoHyphens/>
      <w:spacing w:after="160" w:line="240" w:lineRule="exact"/>
    </w:pPr>
    <w:rPr>
      <w:rFonts w:ascii="Verdana" w:hAnsi="Verdana" w:cs="Verdana"/>
      <w:lang w:val="en-US" w:eastAsia="ar-SA"/>
    </w:rPr>
  </w:style>
  <w:style w:type="paragraph" w:customStyle="1" w:styleId="ConsPlusNonformat">
    <w:name w:val="ConsPlusNonformat"/>
    <w:rsid w:val="00587E8E"/>
    <w:pPr>
      <w:widowControl w:val="0"/>
      <w:suppressAutoHyphens/>
      <w:autoSpaceDE w:val="0"/>
    </w:pPr>
    <w:rPr>
      <w:rFonts w:ascii="Courier New" w:hAnsi="Courier New" w:cs="Courier New"/>
      <w:lang w:eastAsia="ar-SA"/>
    </w:rPr>
  </w:style>
  <w:style w:type="paragraph" w:customStyle="1" w:styleId="af2">
    <w:name w:val="Содержимое таблицы"/>
    <w:basedOn w:val="a"/>
    <w:rsid w:val="00587E8E"/>
    <w:pPr>
      <w:suppressLineNumbers/>
      <w:suppressAutoHyphens/>
    </w:pPr>
    <w:rPr>
      <w:sz w:val="24"/>
      <w:szCs w:val="24"/>
      <w:lang w:eastAsia="ar-SA"/>
    </w:rPr>
  </w:style>
  <w:style w:type="paragraph" w:customStyle="1" w:styleId="af3">
    <w:name w:val="Заголовок таблицы"/>
    <w:basedOn w:val="af2"/>
    <w:rsid w:val="00587E8E"/>
    <w:pPr>
      <w:jc w:val="center"/>
    </w:pPr>
    <w:rPr>
      <w:b/>
      <w:bCs/>
    </w:rPr>
  </w:style>
  <w:style w:type="paragraph" w:styleId="af4">
    <w:name w:val="Normal (Web)"/>
    <w:basedOn w:val="a"/>
    <w:rsid w:val="00587E8E"/>
    <w:pPr>
      <w:suppressAutoHyphens/>
      <w:spacing w:before="100" w:after="100" w:line="240" w:lineRule="atLeast"/>
    </w:pPr>
    <w:rPr>
      <w:rFonts w:ascii="Verdana" w:hAnsi="Verdana" w:cs="Verdana"/>
      <w:color w:val="000000"/>
      <w:sz w:val="18"/>
      <w:szCs w:val="18"/>
      <w:lang w:eastAsia="ar-SA"/>
    </w:rPr>
  </w:style>
  <w:style w:type="paragraph" w:customStyle="1" w:styleId="13">
    <w:name w:val="Обычный1"/>
    <w:rsid w:val="00587E8E"/>
    <w:pPr>
      <w:widowControl w:val="0"/>
      <w:suppressAutoHyphens/>
      <w:spacing w:line="100" w:lineRule="atLeast"/>
      <w:textAlignment w:val="baseline"/>
    </w:pPr>
    <w:rPr>
      <w:rFonts w:eastAsia="Andale Sans UI" w:cs="Tahoma"/>
      <w:kern w:val="1"/>
      <w:sz w:val="24"/>
      <w:szCs w:val="24"/>
      <w:lang w:val="de-DE" w:eastAsia="fa-IR" w:bidi="fa-IR"/>
    </w:rPr>
  </w:style>
  <w:style w:type="paragraph" w:styleId="af5">
    <w:name w:val="List Paragraph"/>
    <w:basedOn w:val="a"/>
    <w:uiPriority w:val="1"/>
    <w:qFormat/>
    <w:rsid w:val="000C0417"/>
    <w:pPr>
      <w:ind w:left="720"/>
      <w:contextualSpacing/>
    </w:pPr>
  </w:style>
  <w:style w:type="character" w:customStyle="1" w:styleId="22">
    <w:name w:val="Основной шрифт абзаца2"/>
    <w:rsid w:val="008559DF"/>
  </w:style>
  <w:style w:type="paragraph" w:customStyle="1" w:styleId="Standard">
    <w:name w:val="Standard"/>
    <w:rsid w:val="008559DF"/>
    <w:pPr>
      <w:suppressAutoHyphens/>
      <w:textAlignment w:val="baseline"/>
    </w:pPr>
    <w:rPr>
      <w:kern w:val="1"/>
      <w:lang w:eastAsia="ar-SA"/>
    </w:rPr>
  </w:style>
  <w:style w:type="paragraph" w:customStyle="1" w:styleId="formattext">
    <w:name w:val="formattext"/>
    <w:basedOn w:val="a"/>
    <w:rsid w:val="00DE108A"/>
    <w:pPr>
      <w:widowControl w:val="0"/>
      <w:suppressAutoHyphens/>
      <w:spacing w:before="280" w:after="280"/>
    </w:pPr>
    <w:rPr>
      <w:rFonts w:eastAsia="Andale Sans UI"/>
      <w:kern w:val="2"/>
      <w:sz w:val="24"/>
      <w:szCs w:val="24"/>
    </w:rPr>
  </w:style>
  <w:style w:type="paragraph" w:customStyle="1" w:styleId="Default">
    <w:name w:val="Default"/>
    <w:basedOn w:val="a"/>
    <w:rsid w:val="00DE108A"/>
    <w:pPr>
      <w:widowControl w:val="0"/>
      <w:suppressAutoHyphens/>
      <w:autoSpaceDE w:val="0"/>
    </w:pPr>
    <w:rPr>
      <w:color w:val="000000"/>
      <w:kern w:val="2"/>
      <w:sz w:val="24"/>
      <w:szCs w:val="24"/>
      <w:lang w:eastAsia="hi-IN" w:bidi="hi-IN"/>
    </w:rPr>
  </w:style>
  <w:style w:type="paragraph" w:customStyle="1" w:styleId="af6">
    <w:name w:val="Îáû÷íûé"/>
    <w:rsid w:val="00596AED"/>
    <w:rPr>
      <w:sz w:val="24"/>
    </w:rPr>
  </w:style>
  <w:style w:type="paragraph" w:styleId="af7">
    <w:name w:val="No Spacing"/>
    <w:uiPriority w:val="1"/>
    <w:qFormat/>
    <w:rsid w:val="00596AED"/>
    <w:pPr>
      <w:suppressAutoHyphens/>
    </w:pPr>
    <w:rPr>
      <w:lang w:eastAsia="ar-SA"/>
    </w:rPr>
  </w:style>
  <w:style w:type="paragraph" w:customStyle="1" w:styleId="Style10">
    <w:name w:val="Style10"/>
    <w:basedOn w:val="a"/>
    <w:uiPriority w:val="99"/>
    <w:rsid w:val="00596AED"/>
    <w:pPr>
      <w:widowControl w:val="0"/>
      <w:autoSpaceDE w:val="0"/>
      <w:autoSpaceDN w:val="0"/>
      <w:adjustRightInd w:val="0"/>
      <w:spacing w:line="284" w:lineRule="exact"/>
      <w:ind w:firstLine="672"/>
      <w:jc w:val="both"/>
    </w:pPr>
    <w:rPr>
      <w:sz w:val="24"/>
      <w:szCs w:val="24"/>
    </w:rPr>
  </w:style>
  <w:style w:type="character" w:customStyle="1" w:styleId="FontStyle17">
    <w:name w:val="Font Style17"/>
    <w:uiPriority w:val="99"/>
    <w:rsid w:val="00596AED"/>
    <w:rPr>
      <w:rFonts w:ascii="Times New Roman" w:hAnsi="Times New Roman" w:cs="Times New Roman" w:hint="default"/>
      <w:sz w:val="24"/>
      <w:szCs w:val="24"/>
    </w:rPr>
  </w:style>
  <w:style w:type="character" w:customStyle="1" w:styleId="ConsPlusTitle0">
    <w:name w:val="ConsPlusTitle Знак"/>
    <w:link w:val="ConsPlusTitle"/>
    <w:uiPriority w:val="99"/>
    <w:locked/>
    <w:rsid w:val="00596AED"/>
    <w:rPr>
      <w:rFonts w:ascii="Calibri" w:hAnsi="Calibri" w:cs="Calibri"/>
      <w:b/>
      <w:sz w:val="22"/>
    </w:rPr>
  </w:style>
  <w:style w:type="character" w:customStyle="1" w:styleId="apple-converted-space">
    <w:name w:val="apple-converted-space"/>
    <w:basedOn w:val="a0"/>
    <w:rsid w:val="00662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5004">
      <w:bodyDiv w:val="1"/>
      <w:marLeft w:val="0"/>
      <w:marRight w:val="0"/>
      <w:marTop w:val="0"/>
      <w:marBottom w:val="0"/>
      <w:divBdr>
        <w:top w:val="none" w:sz="0" w:space="0" w:color="auto"/>
        <w:left w:val="none" w:sz="0" w:space="0" w:color="auto"/>
        <w:bottom w:val="none" w:sz="0" w:space="0" w:color="auto"/>
        <w:right w:val="none" w:sz="0" w:space="0" w:color="auto"/>
      </w:divBdr>
    </w:div>
    <w:div w:id="26567972">
      <w:bodyDiv w:val="1"/>
      <w:marLeft w:val="0"/>
      <w:marRight w:val="0"/>
      <w:marTop w:val="0"/>
      <w:marBottom w:val="0"/>
      <w:divBdr>
        <w:top w:val="none" w:sz="0" w:space="0" w:color="auto"/>
        <w:left w:val="none" w:sz="0" w:space="0" w:color="auto"/>
        <w:bottom w:val="none" w:sz="0" w:space="0" w:color="auto"/>
        <w:right w:val="none" w:sz="0" w:space="0" w:color="auto"/>
      </w:divBdr>
    </w:div>
    <w:div w:id="40130561">
      <w:bodyDiv w:val="1"/>
      <w:marLeft w:val="0"/>
      <w:marRight w:val="0"/>
      <w:marTop w:val="0"/>
      <w:marBottom w:val="0"/>
      <w:divBdr>
        <w:top w:val="none" w:sz="0" w:space="0" w:color="auto"/>
        <w:left w:val="none" w:sz="0" w:space="0" w:color="auto"/>
        <w:bottom w:val="none" w:sz="0" w:space="0" w:color="auto"/>
        <w:right w:val="none" w:sz="0" w:space="0" w:color="auto"/>
      </w:divBdr>
    </w:div>
    <w:div w:id="77793139">
      <w:bodyDiv w:val="1"/>
      <w:marLeft w:val="0"/>
      <w:marRight w:val="0"/>
      <w:marTop w:val="0"/>
      <w:marBottom w:val="0"/>
      <w:divBdr>
        <w:top w:val="none" w:sz="0" w:space="0" w:color="auto"/>
        <w:left w:val="none" w:sz="0" w:space="0" w:color="auto"/>
        <w:bottom w:val="none" w:sz="0" w:space="0" w:color="auto"/>
        <w:right w:val="none" w:sz="0" w:space="0" w:color="auto"/>
      </w:divBdr>
    </w:div>
    <w:div w:id="97338714">
      <w:bodyDiv w:val="1"/>
      <w:marLeft w:val="0"/>
      <w:marRight w:val="0"/>
      <w:marTop w:val="0"/>
      <w:marBottom w:val="0"/>
      <w:divBdr>
        <w:top w:val="none" w:sz="0" w:space="0" w:color="auto"/>
        <w:left w:val="none" w:sz="0" w:space="0" w:color="auto"/>
        <w:bottom w:val="none" w:sz="0" w:space="0" w:color="auto"/>
        <w:right w:val="none" w:sz="0" w:space="0" w:color="auto"/>
      </w:divBdr>
    </w:div>
    <w:div w:id="105588927">
      <w:bodyDiv w:val="1"/>
      <w:marLeft w:val="0"/>
      <w:marRight w:val="0"/>
      <w:marTop w:val="0"/>
      <w:marBottom w:val="0"/>
      <w:divBdr>
        <w:top w:val="none" w:sz="0" w:space="0" w:color="auto"/>
        <w:left w:val="none" w:sz="0" w:space="0" w:color="auto"/>
        <w:bottom w:val="none" w:sz="0" w:space="0" w:color="auto"/>
        <w:right w:val="none" w:sz="0" w:space="0" w:color="auto"/>
      </w:divBdr>
    </w:div>
    <w:div w:id="119807873">
      <w:bodyDiv w:val="1"/>
      <w:marLeft w:val="0"/>
      <w:marRight w:val="0"/>
      <w:marTop w:val="0"/>
      <w:marBottom w:val="0"/>
      <w:divBdr>
        <w:top w:val="none" w:sz="0" w:space="0" w:color="auto"/>
        <w:left w:val="none" w:sz="0" w:space="0" w:color="auto"/>
        <w:bottom w:val="none" w:sz="0" w:space="0" w:color="auto"/>
        <w:right w:val="none" w:sz="0" w:space="0" w:color="auto"/>
      </w:divBdr>
    </w:div>
    <w:div w:id="145126855">
      <w:bodyDiv w:val="1"/>
      <w:marLeft w:val="0"/>
      <w:marRight w:val="0"/>
      <w:marTop w:val="0"/>
      <w:marBottom w:val="0"/>
      <w:divBdr>
        <w:top w:val="none" w:sz="0" w:space="0" w:color="auto"/>
        <w:left w:val="none" w:sz="0" w:space="0" w:color="auto"/>
        <w:bottom w:val="none" w:sz="0" w:space="0" w:color="auto"/>
        <w:right w:val="none" w:sz="0" w:space="0" w:color="auto"/>
      </w:divBdr>
    </w:div>
    <w:div w:id="146824371">
      <w:bodyDiv w:val="1"/>
      <w:marLeft w:val="0"/>
      <w:marRight w:val="0"/>
      <w:marTop w:val="0"/>
      <w:marBottom w:val="0"/>
      <w:divBdr>
        <w:top w:val="none" w:sz="0" w:space="0" w:color="auto"/>
        <w:left w:val="none" w:sz="0" w:space="0" w:color="auto"/>
        <w:bottom w:val="none" w:sz="0" w:space="0" w:color="auto"/>
        <w:right w:val="none" w:sz="0" w:space="0" w:color="auto"/>
      </w:divBdr>
    </w:div>
    <w:div w:id="165173936">
      <w:bodyDiv w:val="1"/>
      <w:marLeft w:val="0"/>
      <w:marRight w:val="0"/>
      <w:marTop w:val="0"/>
      <w:marBottom w:val="0"/>
      <w:divBdr>
        <w:top w:val="none" w:sz="0" w:space="0" w:color="auto"/>
        <w:left w:val="none" w:sz="0" w:space="0" w:color="auto"/>
        <w:bottom w:val="none" w:sz="0" w:space="0" w:color="auto"/>
        <w:right w:val="none" w:sz="0" w:space="0" w:color="auto"/>
      </w:divBdr>
    </w:div>
    <w:div w:id="170721876">
      <w:bodyDiv w:val="1"/>
      <w:marLeft w:val="0"/>
      <w:marRight w:val="0"/>
      <w:marTop w:val="0"/>
      <w:marBottom w:val="0"/>
      <w:divBdr>
        <w:top w:val="none" w:sz="0" w:space="0" w:color="auto"/>
        <w:left w:val="none" w:sz="0" w:space="0" w:color="auto"/>
        <w:bottom w:val="none" w:sz="0" w:space="0" w:color="auto"/>
        <w:right w:val="none" w:sz="0" w:space="0" w:color="auto"/>
      </w:divBdr>
    </w:div>
    <w:div w:id="174852966">
      <w:bodyDiv w:val="1"/>
      <w:marLeft w:val="0"/>
      <w:marRight w:val="0"/>
      <w:marTop w:val="0"/>
      <w:marBottom w:val="0"/>
      <w:divBdr>
        <w:top w:val="none" w:sz="0" w:space="0" w:color="auto"/>
        <w:left w:val="none" w:sz="0" w:space="0" w:color="auto"/>
        <w:bottom w:val="none" w:sz="0" w:space="0" w:color="auto"/>
        <w:right w:val="none" w:sz="0" w:space="0" w:color="auto"/>
      </w:divBdr>
    </w:div>
    <w:div w:id="183053094">
      <w:bodyDiv w:val="1"/>
      <w:marLeft w:val="0"/>
      <w:marRight w:val="0"/>
      <w:marTop w:val="0"/>
      <w:marBottom w:val="0"/>
      <w:divBdr>
        <w:top w:val="none" w:sz="0" w:space="0" w:color="auto"/>
        <w:left w:val="none" w:sz="0" w:space="0" w:color="auto"/>
        <w:bottom w:val="none" w:sz="0" w:space="0" w:color="auto"/>
        <w:right w:val="none" w:sz="0" w:space="0" w:color="auto"/>
      </w:divBdr>
    </w:div>
    <w:div w:id="185339728">
      <w:bodyDiv w:val="1"/>
      <w:marLeft w:val="0"/>
      <w:marRight w:val="0"/>
      <w:marTop w:val="0"/>
      <w:marBottom w:val="0"/>
      <w:divBdr>
        <w:top w:val="none" w:sz="0" w:space="0" w:color="auto"/>
        <w:left w:val="none" w:sz="0" w:space="0" w:color="auto"/>
        <w:bottom w:val="none" w:sz="0" w:space="0" w:color="auto"/>
        <w:right w:val="none" w:sz="0" w:space="0" w:color="auto"/>
      </w:divBdr>
    </w:div>
    <w:div w:id="190149226">
      <w:bodyDiv w:val="1"/>
      <w:marLeft w:val="0"/>
      <w:marRight w:val="0"/>
      <w:marTop w:val="0"/>
      <w:marBottom w:val="0"/>
      <w:divBdr>
        <w:top w:val="none" w:sz="0" w:space="0" w:color="auto"/>
        <w:left w:val="none" w:sz="0" w:space="0" w:color="auto"/>
        <w:bottom w:val="none" w:sz="0" w:space="0" w:color="auto"/>
        <w:right w:val="none" w:sz="0" w:space="0" w:color="auto"/>
      </w:divBdr>
    </w:div>
    <w:div w:id="201601246">
      <w:bodyDiv w:val="1"/>
      <w:marLeft w:val="0"/>
      <w:marRight w:val="0"/>
      <w:marTop w:val="0"/>
      <w:marBottom w:val="0"/>
      <w:divBdr>
        <w:top w:val="none" w:sz="0" w:space="0" w:color="auto"/>
        <w:left w:val="none" w:sz="0" w:space="0" w:color="auto"/>
        <w:bottom w:val="none" w:sz="0" w:space="0" w:color="auto"/>
        <w:right w:val="none" w:sz="0" w:space="0" w:color="auto"/>
      </w:divBdr>
    </w:div>
    <w:div w:id="210964577">
      <w:bodyDiv w:val="1"/>
      <w:marLeft w:val="0"/>
      <w:marRight w:val="0"/>
      <w:marTop w:val="0"/>
      <w:marBottom w:val="0"/>
      <w:divBdr>
        <w:top w:val="none" w:sz="0" w:space="0" w:color="auto"/>
        <w:left w:val="none" w:sz="0" w:space="0" w:color="auto"/>
        <w:bottom w:val="none" w:sz="0" w:space="0" w:color="auto"/>
        <w:right w:val="none" w:sz="0" w:space="0" w:color="auto"/>
      </w:divBdr>
    </w:div>
    <w:div w:id="244459565">
      <w:bodyDiv w:val="1"/>
      <w:marLeft w:val="0"/>
      <w:marRight w:val="0"/>
      <w:marTop w:val="0"/>
      <w:marBottom w:val="0"/>
      <w:divBdr>
        <w:top w:val="none" w:sz="0" w:space="0" w:color="auto"/>
        <w:left w:val="none" w:sz="0" w:space="0" w:color="auto"/>
        <w:bottom w:val="none" w:sz="0" w:space="0" w:color="auto"/>
        <w:right w:val="none" w:sz="0" w:space="0" w:color="auto"/>
      </w:divBdr>
    </w:div>
    <w:div w:id="251092535">
      <w:bodyDiv w:val="1"/>
      <w:marLeft w:val="0"/>
      <w:marRight w:val="0"/>
      <w:marTop w:val="0"/>
      <w:marBottom w:val="0"/>
      <w:divBdr>
        <w:top w:val="none" w:sz="0" w:space="0" w:color="auto"/>
        <w:left w:val="none" w:sz="0" w:space="0" w:color="auto"/>
        <w:bottom w:val="none" w:sz="0" w:space="0" w:color="auto"/>
        <w:right w:val="none" w:sz="0" w:space="0" w:color="auto"/>
      </w:divBdr>
    </w:div>
    <w:div w:id="268396846">
      <w:bodyDiv w:val="1"/>
      <w:marLeft w:val="0"/>
      <w:marRight w:val="0"/>
      <w:marTop w:val="0"/>
      <w:marBottom w:val="0"/>
      <w:divBdr>
        <w:top w:val="none" w:sz="0" w:space="0" w:color="auto"/>
        <w:left w:val="none" w:sz="0" w:space="0" w:color="auto"/>
        <w:bottom w:val="none" w:sz="0" w:space="0" w:color="auto"/>
        <w:right w:val="none" w:sz="0" w:space="0" w:color="auto"/>
      </w:divBdr>
    </w:div>
    <w:div w:id="268397594">
      <w:bodyDiv w:val="1"/>
      <w:marLeft w:val="0"/>
      <w:marRight w:val="0"/>
      <w:marTop w:val="0"/>
      <w:marBottom w:val="0"/>
      <w:divBdr>
        <w:top w:val="none" w:sz="0" w:space="0" w:color="auto"/>
        <w:left w:val="none" w:sz="0" w:space="0" w:color="auto"/>
        <w:bottom w:val="none" w:sz="0" w:space="0" w:color="auto"/>
        <w:right w:val="none" w:sz="0" w:space="0" w:color="auto"/>
      </w:divBdr>
    </w:div>
    <w:div w:id="271402224">
      <w:bodyDiv w:val="1"/>
      <w:marLeft w:val="0"/>
      <w:marRight w:val="0"/>
      <w:marTop w:val="0"/>
      <w:marBottom w:val="0"/>
      <w:divBdr>
        <w:top w:val="none" w:sz="0" w:space="0" w:color="auto"/>
        <w:left w:val="none" w:sz="0" w:space="0" w:color="auto"/>
        <w:bottom w:val="none" w:sz="0" w:space="0" w:color="auto"/>
        <w:right w:val="none" w:sz="0" w:space="0" w:color="auto"/>
      </w:divBdr>
    </w:div>
    <w:div w:id="288047736">
      <w:bodyDiv w:val="1"/>
      <w:marLeft w:val="0"/>
      <w:marRight w:val="0"/>
      <w:marTop w:val="0"/>
      <w:marBottom w:val="0"/>
      <w:divBdr>
        <w:top w:val="none" w:sz="0" w:space="0" w:color="auto"/>
        <w:left w:val="none" w:sz="0" w:space="0" w:color="auto"/>
        <w:bottom w:val="none" w:sz="0" w:space="0" w:color="auto"/>
        <w:right w:val="none" w:sz="0" w:space="0" w:color="auto"/>
      </w:divBdr>
    </w:div>
    <w:div w:id="311568732">
      <w:bodyDiv w:val="1"/>
      <w:marLeft w:val="0"/>
      <w:marRight w:val="0"/>
      <w:marTop w:val="0"/>
      <w:marBottom w:val="0"/>
      <w:divBdr>
        <w:top w:val="none" w:sz="0" w:space="0" w:color="auto"/>
        <w:left w:val="none" w:sz="0" w:space="0" w:color="auto"/>
        <w:bottom w:val="none" w:sz="0" w:space="0" w:color="auto"/>
        <w:right w:val="none" w:sz="0" w:space="0" w:color="auto"/>
      </w:divBdr>
    </w:div>
    <w:div w:id="319430635">
      <w:bodyDiv w:val="1"/>
      <w:marLeft w:val="0"/>
      <w:marRight w:val="0"/>
      <w:marTop w:val="0"/>
      <w:marBottom w:val="0"/>
      <w:divBdr>
        <w:top w:val="none" w:sz="0" w:space="0" w:color="auto"/>
        <w:left w:val="none" w:sz="0" w:space="0" w:color="auto"/>
        <w:bottom w:val="none" w:sz="0" w:space="0" w:color="auto"/>
        <w:right w:val="none" w:sz="0" w:space="0" w:color="auto"/>
      </w:divBdr>
    </w:div>
    <w:div w:id="321856942">
      <w:bodyDiv w:val="1"/>
      <w:marLeft w:val="0"/>
      <w:marRight w:val="0"/>
      <w:marTop w:val="0"/>
      <w:marBottom w:val="0"/>
      <w:divBdr>
        <w:top w:val="none" w:sz="0" w:space="0" w:color="auto"/>
        <w:left w:val="none" w:sz="0" w:space="0" w:color="auto"/>
        <w:bottom w:val="none" w:sz="0" w:space="0" w:color="auto"/>
        <w:right w:val="none" w:sz="0" w:space="0" w:color="auto"/>
      </w:divBdr>
    </w:div>
    <w:div w:id="365715689">
      <w:bodyDiv w:val="1"/>
      <w:marLeft w:val="0"/>
      <w:marRight w:val="0"/>
      <w:marTop w:val="0"/>
      <w:marBottom w:val="0"/>
      <w:divBdr>
        <w:top w:val="none" w:sz="0" w:space="0" w:color="auto"/>
        <w:left w:val="none" w:sz="0" w:space="0" w:color="auto"/>
        <w:bottom w:val="none" w:sz="0" w:space="0" w:color="auto"/>
        <w:right w:val="none" w:sz="0" w:space="0" w:color="auto"/>
      </w:divBdr>
    </w:div>
    <w:div w:id="366486339">
      <w:bodyDiv w:val="1"/>
      <w:marLeft w:val="0"/>
      <w:marRight w:val="0"/>
      <w:marTop w:val="0"/>
      <w:marBottom w:val="0"/>
      <w:divBdr>
        <w:top w:val="none" w:sz="0" w:space="0" w:color="auto"/>
        <w:left w:val="none" w:sz="0" w:space="0" w:color="auto"/>
        <w:bottom w:val="none" w:sz="0" w:space="0" w:color="auto"/>
        <w:right w:val="none" w:sz="0" w:space="0" w:color="auto"/>
      </w:divBdr>
    </w:div>
    <w:div w:id="381833058">
      <w:bodyDiv w:val="1"/>
      <w:marLeft w:val="0"/>
      <w:marRight w:val="0"/>
      <w:marTop w:val="0"/>
      <w:marBottom w:val="0"/>
      <w:divBdr>
        <w:top w:val="none" w:sz="0" w:space="0" w:color="auto"/>
        <w:left w:val="none" w:sz="0" w:space="0" w:color="auto"/>
        <w:bottom w:val="none" w:sz="0" w:space="0" w:color="auto"/>
        <w:right w:val="none" w:sz="0" w:space="0" w:color="auto"/>
      </w:divBdr>
    </w:div>
    <w:div w:id="400638087">
      <w:bodyDiv w:val="1"/>
      <w:marLeft w:val="0"/>
      <w:marRight w:val="0"/>
      <w:marTop w:val="0"/>
      <w:marBottom w:val="0"/>
      <w:divBdr>
        <w:top w:val="none" w:sz="0" w:space="0" w:color="auto"/>
        <w:left w:val="none" w:sz="0" w:space="0" w:color="auto"/>
        <w:bottom w:val="none" w:sz="0" w:space="0" w:color="auto"/>
        <w:right w:val="none" w:sz="0" w:space="0" w:color="auto"/>
      </w:divBdr>
    </w:div>
    <w:div w:id="417288626">
      <w:bodyDiv w:val="1"/>
      <w:marLeft w:val="0"/>
      <w:marRight w:val="0"/>
      <w:marTop w:val="0"/>
      <w:marBottom w:val="0"/>
      <w:divBdr>
        <w:top w:val="none" w:sz="0" w:space="0" w:color="auto"/>
        <w:left w:val="none" w:sz="0" w:space="0" w:color="auto"/>
        <w:bottom w:val="none" w:sz="0" w:space="0" w:color="auto"/>
        <w:right w:val="none" w:sz="0" w:space="0" w:color="auto"/>
      </w:divBdr>
    </w:div>
    <w:div w:id="438524925">
      <w:bodyDiv w:val="1"/>
      <w:marLeft w:val="0"/>
      <w:marRight w:val="0"/>
      <w:marTop w:val="0"/>
      <w:marBottom w:val="0"/>
      <w:divBdr>
        <w:top w:val="none" w:sz="0" w:space="0" w:color="auto"/>
        <w:left w:val="none" w:sz="0" w:space="0" w:color="auto"/>
        <w:bottom w:val="none" w:sz="0" w:space="0" w:color="auto"/>
        <w:right w:val="none" w:sz="0" w:space="0" w:color="auto"/>
      </w:divBdr>
    </w:div>
    <w:div w:id="439106740">
      <w:bodyDiv w:val="1"/>
      <w:marLeft w:val="0"/>
      <w:marRight w:val="0"/>
      <w:marTop w:val="0"/>
      <w:marBottom w:val="0"/>
      <w:divBdr>
        <w:top w:val="none" w:sz="0" w:space="0" w:color="auto"/>
        <w:left w:val="none" w:sz="0" w:space="0" w:color="auto"/>
        <w:bottom w:val="none" w:sz="0" w:space="0" w:color="auto"/>
        <w:right w:val="none" w:sz="0" w:space="0" w:color="auto"/>
      </w:divBdr>
    </w:div>
    <w:div w:id="480123549">
      <w:bodyDiv w:val="1"/>
      <w:marLeft w:val="0"/>
      <w:marRight w:val="0"/>
      <w:marTop w:val="0"/>
      <w:marBottom w:val="0"/>
      <w:divBdr>
        <w:top w:val="none" w:sz="0" w:space="0" w:color="auto"/>
        <w:left w:val="none" w:sz="0" w:space="0" w:color="auto"/>
        <w:bottom w:val="none" w:sz="0" w:space="0" w:color="auto"/>
        <w:right w:val="none" w:sz="0" w:space="0" w:color="auto"/>
      </w:divBdr>
    </w:div>
    <w:div w:id="501967684">
      <w:bodyDiv w:val="1"/>
      <w:marLeft w:val="0"/>
      <w:marRight w:val="0"/>
      <w:marTop w:val="0"/>
      <w:marBottom w:val="0"/>
      <w:divBdr>
        <w:top w:val="none" w:sz="0" w:space="0" w:color="auto"/>
        <w:left w:val="none" w:sz="0" w:space="0" w:color="auto"/>
        <w:bottom w:val="none" w:sz="0" w:space="0" w:color="auto"/>
        <w:right w:val="none" w:sz="0" w:space="0" w:color="auto"/>
      </w:divBdr>
    </w:div>
    <w:div w:id="541863566">
      <w:bodyDiv w:val="1"/>
      <w:marLeft w:val="0"/>
      <w:marRight w:val="0"/>
      <w:marTop w:val="0"/>
      <w:marBottom w:val="0"/>
      <w:divBdr>
        <w:top w:val="none" w:sz="0" w:space="0" w:color="auto"/>
        <w:left w:val="none" w:sz="0" w:space="0" w:color="auto"/>
        <w:bottom w:val="none" w:sz="0" w:space="0" w:color="auto"/>
        <w:right w:val="none" w:sz="0" w:space="0" w:color="auto"/>
      </w:divBdr>
    </w:div>
    <w:div w:id="573272400">
      <w:bodyDiv w:val="1"/>
      <w:marLeft w:val="0"/>
      <w:marRight w:val="0"/>
      <w:marTop w:val="0"/>
      <w:marBottom w:val="0"/>
      <w:divBdr>
        <w:top w:val="none" w:sz="0" w:space="0" w:color="auto"/>
        <w:left w:val="none" w:sz="0" w:space="0" w:color="auto"/>
        <w:bottom w:val="none" w:sz="0" w:space="0" w:color="auto"/>
        <w:right w:val="none" w:sz="0" w:space="0" w:color="auto"/>
      </w:divBdr>
    </w:div>
    <w:div w:id="602343699">
      <w:bodyDiv w:val="1"/>
      <w:marLeft w:val="0"/>
      <w:marRight w:val="0"/>
      <w:marTop w:val="0"/>
      <w:marBottom w:val="0"/>
      <w:divBdr>
        <w:top w:val="none" w:sz="0" w:space="0" w:color="auto"/>
        <w:left w:val="none" w:sz="0" w:space="0" w:color="auto"/>
        <w:bottom w:val="none" w:sz="0" w:space="0" w:color="auto"/>
        <w:right w:val="none" w:sz="0" w:space="0" w:color="auto"/>
      </w:divBdr>
    </w:div>
    <w:div w:id="633213145">
      <w:bodyDiv w:val="1"/>
      <w:marLeft w:val="0"/>
      <w:marRight w:val="0"/>
      <w:marTop w:val="0"/>
      <w:marBottom w:val="0"/>
      <w:divBdr>
        <w:top w:val="none" w:sz="0" w:space="0" w:color="auto"/>
        <w:left w:val="none" w:sz="0" w:space="0" w:color="auto"/>
        <w:bottom w:val="none" w:sz="0" w:space="0" w:color="auto"/>
        <w:right w:val="none" w:sz="0" w:space="0" w:color="auto"/>
      </w:divBdr>
    </w:div>
    <w:div w:id="668291958">
      <w:bodyDiv w:val="1"/>
      <w:marLeft w:val="0"/>
      <w:marRight w:val="0"/>
      <w:marTop w:val="0"/>
      <w:marBottom w:val="0"/>
      <w:divBdr>
        <w:top w:val="none" w:sz="0" w:space="0" w:color="auto"/>
        <w:left w:val="none" w:sz="0" w:space="0" w:color="auto"/>
        <w:bottom w:val="none" w:sz="0" w:space="0" w:color="auto"/>
        <w:right w:val="none" w:sz="0" w:space="0" w:color="auto"/>
      </w:divBdr>
    </w:div>
    <w:div w:id="696588737">
      <w:bodyDiv w:val="1"/>
      <w:marLeft w:val="0"/>
      <w:marRight w:val="0"/>
      <w:marTop w:val="0"/>
      <w:marBottom w:val="0"/>
      <w:divBdr>
        <w:top w:val="none" w:sz="0" w:space="0" w:color="auto"/>
        <w:left w:val="none" w:sz="0" w:space="0" w:color="auto"/>
        <w:bottom w:val="none" w:sz="0" w:space="0" w:color="auto"/>
        <w:right w:val="none" w:sz="0" w:space="0" w:color="auto"/>
      </w:divBdr>
    </w:div>
    <w:div w:id="699356386">
      <w:bodyDiv w:val="1"/>
      <w:marLeft w:val="0"/>
      <w:marRight w:val="0"/>
      <w:marTop w:val="0"/>
      <w:marBottom w:val="0"/>
      <w:divBdr>
        <w:top w:val="none" w:sz="0" w:space="0" w:color="auto"/>
        <w:left w:val="none" w:sz="0" w:space="0" w:color="auto"/>
        <w:bottom w:val="none" w:sz="0" w:space="0" w:color="auto"/>
        <w:right w:val="none" w:sz="0" w:space="0" w:color="auto"/>
      </w:divBdr>
    </w:div>
    <w:div w:id="701978337">
      <w:bodyDiv w:val="1"/>
      <w:marLeft w:val="0"/>
      <w:marRight w:val="0"/>
      <w:marTop w:val="0"/>
      <w:marBottom w:val="0"/>
      <w:divBdr>
        <w:top w:val="none" w:sz="0" w:space="0" w:color="auto"/>
        <w:left w:val="none" w:sz="0" w:space="0" w:color="auto"/>
        <w:bottom w:val="none" w:sz="0" w:space="0" w:color="auto"/>
        <w:right w:val="none" w:sz="0" w:space="0" w:color="auto"/>
      </w:divBdr>
    </w:div>
    <w:div w:id="721099353">
      <w:bodyDiv w:val="1"/>
      <w:marLeft w:val="0"/>
      <w:marRight w:val="0"/>
      <w:marTop w:val="0"/>
      <w:marBottom w:val="0"/>
      <w:divBdr>
        <w:top w:val="none" w:sz="0" w:space="0" w:color="auto"/>
        <w:left w:val="none" w:sz="0" w:space="0" w:color="auto"/>
        <w:bottom w:val="none" w:sz="0" w:space="0" w:color="auto"/>
        <w:right w:val="none" w:sz="0" w:space="0" w:color="auto"/>
      </w:divBdr>
    </w:div>
    <w:div w:id="727722500">
      <w:bodyDiv w:val="1"/>
      <w:marLeft w:val="0"/>
      <w:marRight w:val="0"/>
      <w:marTop w:val="0"/>
      <w:marBottom w:val="0"/>
      <w:divBdr>
        <w:top w:val="none" w:sz="0" w:space="0" w:color="auto"/>
        <w:left w:val="none" w:sz="0" w:space="0" w:color="auto"/>
        <w:bottom w:val="none" w:sz="0" w:space="0" w:color="auto"/>
        <w:right w:val="none" w:sz="0" w:space="0" w:color="auto"/>
      </w:divBdr>
    </w:div>
    <w:div w:id="737556837">
      <w:bodyDiv w:val="1"/>
      <w:marLeft w:val="0"/>
      <w:marRight w:val="0"/>
      <w:marTop w:val="0"/>
      <w:marBottom w:val="0"/>
      <w:divBdr>
        <w:top w:val="none" w:sz="0" w:space="0" w:color="auto"/>
        <w:left w:val="none" w:sz="0" w:space="0" w:color="auto"/>
        <w:bottom w:val="none" w:sz="0" w:space="0" w:color="auto"/>
        <w:right w:val="none" w:sz="0" w:space="0" w:color="auto"/>
      </w:divBdr>
    </w:div>
    <w:div w:id="749043162">
      <w:bodyDiv w:val="1"/>
      <w:marLeft w:val="0"/>
      <w:marRight w:val="0"/>
      <w:marTop w:val="0"/>
      <w:marBottom w:val="0"/>
      <w:divBdr>
        <w:top w:val="none" w:sz="0" w:space="0" w:color="auto"/>
        <w:left w:val="none" w:sz="0" w:space="0" w:color="auto"/>
        <w:bottom w:val="none" w:sz="0" w:space="0" w:color="auto"/>
        <w:right w:val="none" w:sz="0" w:space="0" w:color="auto"/>
      </w:divBdr>
    </w:div>
    <w:div w:id="765348477">
      <w:bodyDiv w:val="1"/>
      <w:marLeft w:val="0"/>
      <w:marRight w:val="0"/>
      <w:marTop w:val="0"/>
      <w:marBottom w:val="0"/>
      <w:divBdr>
        <w:top w:val="none" w:sz="0" w:space="0" w:color="auto"/>
        <w:left w:val="none" w:sz="0" w:space="0" w:color="auto"/>
        <w:bottom w:val="none" w:sz="0" w:space="0" w:color="auto"/>
        <w:right w:val="none" w:sz="0" w:space="0" w:color="auto"/>
      </w:divBdr>
    </w:div>
    <w:div w:id="778376857">
      <w:bodyDiv w:val="1"/>
      <w:marLeft w:val="0"/>
      <w:marRight w:val="0"/>
      <w:marTop w:val="0"/>
      <w:marBottom w:val="0"/>
      <w:divBdr>
        <w:top w:val="none" w:sz="0" w:space="0" w:color="auto"/>
        <w:left w:val="none" w:sz="0" w:space="0" w:color="auto"/>
        <w:bottom w:val="none" w:sz="0" w:space="0" w:color="auto"/>
        <w:right w:val="none" w:sz="0" w:space="0" w:color="auto"/>
      </w:divBdr>
    </w:div>
    <w:div w:id="810177314">
      <w:bodyDiv w:val="1"/>
      <w:marLeft w:val="0"/>
      <w:marRight w:val="0"/>
      <w:marTop w:val="0"/>
      <w:marBottom w:val="0"/>
      <w:divBdr>
        <w:top w:val="none" w:sz="0" w:space="0" w:color="auto"/>
        <w:left w:val="none" w:sz="0" w:space="0" w:color="auto"/>
        <w:bottom w:val="none" w:sz="0" w:space="0" w:color="auto"/>
        <w:right w:val="none" w:sz="0" w:space="0" w:color="auto"/>
      </w:divBdr>
    </w:div>
    <w:div w:id="814568169">
      <w:bodyDiv w:val="1"/>
      <w:marLeft w:val="0"/>
      <w:marRight w:val="0"/>
      <w:marTop w:val="0"/>
      <w:marBottom w:val="0"/>
      <w:divBdr>
        <w:top w:val="none" w:sz="0" w:space="0" w:color="auto"/>
        <w:left w:val="none" w:sz="0" w:space="0" w:color="auto"/>
        <w:bottom w:val="none" w:sz="0" w:space="0" w:color="auto"/>
        <w:right w:val="none" w:sz="0" w:space="0" w:color="auto"/>
      </w:divBdr>
    </w:div>
    <w:div w:id="823274894">
      <w:bodyDiv w:val="1"/>
      <w:marLeft w:val="0"/>
      <w:marRight w:val="0"/>
      <w:marTop w:val="0"/>
      <w:marBottom w:val="0"/>
      <w:divBdr>
        <w:top w:val="none" w:sz="0" w:space="0" w:color="auto"/>
        <w:left w:val="none" w:sz="0" w:space="0" w:color="auto"/>
        <w:bottom w:val="none" w:sz="0" w:space="0" w:color="auto"/>
        <w:right w:val="none" w:sz="0" w:space="0" w:color="auto"/>
      </w:divBdr>
    </w:div>
    <w:div w:id="842625253">
      <w:bodyDiv w:val="1"/>
      <w:marLeft w:val="0"/>
      <w:marRight w:val="0"/>
      <w:marTop w:val="0"/>
      <w:marBottom w:val="0"/>
      <w:divBdr>
        <w:top w:val="none" w:sz="0" w:space="0" w:color="auto"/>
        <w:left w:val="none" w:sz="0" w:space="0" w:color="auto"/>
        <w:bottom w:val="none" w:sz="0" w:space="0" w:color="auto"/>
        <w:right w:val="none" w:sz="0" w:space="0" w:color="auto"/>
      </w:divBdr>
    </w:div>
    <w:div w:id="843590125">
      <w:bodyDiv w:val="1"/>
      <w:marLeft w:val="0"/>
      <w:marRight w:val="0"/>
      <w:marTop w:val="0"/>
      <w:marBottom w:val="0"/>
      <w:divBdr>
        <w:top w:val="none" w:sz="0" w:space="0" w:color="auto"/>
        <w:left w:val="none" w:sz="0" w:space="0" w:color="auto"/>
        <w:bottom w:val="none" w:sz="0" w:space="0" w:color="auto"/>
        <w:right w:val="none" w:sz="0" w:space="0" w:color="auto"/>
      </w:divBdr>
    </w:div>
    <w:div w:id="854535898">
      <w:bodyDiv w:val="1"/>
      <w:marLeft w:val="0"/>
      <w:marRight w:val="0"/>
      <w:marTop w:val="0"/>
      <w:marBottom w:val="0"/>
      <w:divBdr>
        <w:top w:val="none" w:sz="0" w:space="0" w:color="auto"/>
        <w:left w:val="none" w:sz="0" w:space="0" w:color="auto"/>
        <w:bottom w:val="none" w:sz="0" w:space="0" w:color="auto"/>
        <w:right w:val="none" w:sz="0" w:space="0" w:color="auto"/>
      </w:divBdr>
    </w:div>
    <w:div w:id="875431575">
      <w:bodyDiv w:val="1"/>
      <w:marLeft w:val="0"/>
      <w:marRight w:val="0"/>
      <w:marTop w:val="0"/>
      <w:marBottom w:val="0"/>
      <w:divBdr>
        <w:top w:val="none" w:sz="0" w:space="0" w:color="auto"/>
        <w:left w:val="none" w:sz="0" w:space="0" w:color="auto"/>
        <w:bottom w:val="none" w:sz="0" w:space="0" w:color="auto"/>
        <w:right w:val="none" w:sz="0" w:space="0" w:color="auto"/>
      </w:divBdr>
    </w:div>
    <w:div w:id="878905269">
      <w:bodyDiv w:val="1"/>
      <w:marLeft w:val="0"/>
      <w:marRight w:val="0"/>
      <w:marTop w:val="0"/>
      <w:marBottom w:val="0"/>
      <w:divBdr>
        <w:top w:val="none" w:sz="0" w:space="0" w:color="auto"/>
        <w:left w:val="none" w:sz="0" w:space="0" w:color="auto"/>
        <w:bottom w:val="none" w:sz="0" w:space="0" w:color="auto"/>
        <w:right w:val="none" w:sz="0" w:space="0" w:color="auto"/>
      </w:divBdr>
    </w:div>
    <w:div w:id="892034698">
      <w:bodyDiv w:val="1"/>
      <w:marLeft w:val="0"/>
      <w:marRight w:val="0"/>
      <w:marTop w:val="0"/>
      <w:marBottom w:val="0"/>
      <w:divBdr>
        <w:top w:val="none" w:sz="0" w:space="0" w:color="auto"/>
        <w:left w:val="none" w:sz="0" w:space="0" w:color="auto"/>
        <w:bottom w:val="none" w:sz="0" w:space="0" w:color="auto"/>
        <w:right w:val="none" w:sz="0" w:space="0" w:color="auto"/>
      </w:divBdr>
    </w:div>
    <w:div w:id="903489678">
      <w:bodyDiv w:val="1"/>
      <w:marLeft w:val="0"/>
      <w:marRight w:val="0"/>
      <w:marTop w:val="0"/>
      <w:marBottom w:val="0"/>
      <w:divBdr>
        <w:top w:val="none" w:sz="0" w:space="0" w:color="auto"/>
        <w:left w:val="none" w:sz="0" w:space="0" w:color="auto"/>
        <w:bottom w:val="none" w:sz="0" w:space="0" w:color="auto"/>
        <w:right w:val="none" w:sz="0" w:space="0" w:color="auto"/>
      </w:divBdr>
    </w:div>
    <w:div w:id="904216232">
      <w:bodyDiv w:val="1"/>
      <w:marLeft w:val="0"/>
      <w:marRight w:val="0"/>
      <w:marTop w:val="0"/>
      <w:marBottom w:val="0"/>
      <w:divBdr>
        <w:top w:val="none" w:sz="0" w:space="0" w:color="auto"/>
        <w:left w:val="none" w:sz="0" w:space="0" w:color="auto"/>
        <w:bottom w:val="none" w:sz="0" w:space="0" w:color="auto"/>
        <w:right w:val="none" w:sz="0" w:space="0" w:color="auto"/>
      </w:divBdr>
    </w:div>
    <w:div w:id="904804713">
      <w:bodyDiv w:val="1"/>
      <w:marLeft w:val="0"/>
      <w:marRight w:val="0"/>
      <w:marTop w:val="0"/>
      <w:marBottom w:val="0"/>
      <w:divBdr>
        <w:top w:val="none" w:sz="0" w:space="0" w:color="auto"/>
        <w:left w:val="none" w:sz="0" w:space="0" w:color="auto"/>
        <w:bottom w:val="none" w:sz="0" w:space="0" w:color="auto"/>
        <w:right w:val="none" w:sz="0" w:space="0" w:color="auto"/>
      </w:divBdr>
    </w:div>
    <w:div w:id="915091087">
      <w:bodyDiv w:val="1"/>
      <w:marLeft w:val="0"/>
      <w:marRight w:val="0"/>
      <w:marTop w:val="0"/>
      <w:marBottom w:val="0"/>
      <w:divBdr>
        <w:top w:val="none" w:sz="0" w:space="0" w:color="auto"/>
        <w:left w:val="none" w:sz="0" w:space="0" w:color="auto"/>
        <w:bottom w:val="none" w:sz="0" w:space="0" w:color="auto"/>
        <w:right w:val="none" w:sz="0" w:space="0" w:color="auto"/>
      </w:divBdr>
    </w:div>
    <w:div w:id="917329278">
      <w:bodyDiv w:val="1"/>
      <w:marLeft w:val="0"/>
      <w:marRight w:val="0"/>
      <w:marTop w:val="0"/>
      <w:marBottom w:val="0"/>
      <w:divBdr>
        <w:top w:val="none" w:sz="0" w:space="0" w:color="auto"/>
        <w:left w:val="none" w:sz="0" w:space="0" w:color="auto"/>
        <w:bottom w:val="none" w:sz="0" w:space="0" w:color="auto"/>
        <w:right w:val="none" w:sz="0" w:space="0" w:color="auto"/>
      </w:divBdr>
    </w:div>
    <w:div w:id="923607927">
      <w:bodyDiv w:val="1"/>
      <w:marLeft w:val="0"/>
      <w:marRight w:val="0"/>
      <w:marTop w:val="0"/>
      <w:marBottom w:val="0"/>
      <w:divBdr>
        <w:top w:val="none" w:sz="0" w:space="0" w:color="auto"/>
        <w:left w:val="none" w:sz="0" w:space="0" w:color="auto"/>
        <w:bottom w:val="none" w:sz="0" w:space="0" w:color="auto"/>
        <w:right w:val="none" w:sz="0" w:space="0" w:color="auto"/>
      </w:divBdr>
    </w:div>
    <w:div w:id="932590973">
      <w:bodyDiv w:val="1"/>
      <w:marLeft w:val="0"/>
      <w:marRight w:val="0"/>
      <w:marTop w:val="0"/>
      <w:marBottom w:val="0"/>
      <w:divBdr>
        <w:top w:val="none" w:sz="0" w:space="0" w:color="auto"/>
        <w:left w:val="none" w:sz="0" w:space="0" w:color="auto"/>
        <w:bottom w:val="none" w:sz="0" w:space="0" w:color="auto"/>
        <w:right w:val="none" w:sz="0" w:space="0" w:color="auto"/>
      </w:divBdr>
    </w:div>
    <w:div w:id="949167041">
      <w:bodyDiv w:val="1"/>
      <w:marLeft w:val="0"/>
      <w:marRight w:val="0"/>
      <w:marTop w:val="0"/>
      <w:marBottom w:val="0"/>
      <w:divBdr>
        <w:top w:val="none" w:sz="0" w:space="0" w:color="auto"/>
        <w:left w:val="none" w:sz="0" w:space="0" w:color="auto"/>
        <w:bottom w:val="none" w:sz="0" w:space="0" w:color="auto"/>
        <w:right w:val="none" w:sz="0" w:space="0" w:color="auto"/>
      </w:divBdr>
    </w:div>
    <w:div w:id="982195010">
      <w:bodyDiv w:val="1"/>
      <w:marLeft w:val="0"/>
      <w:marRight w:val="0"/>
      <w:marTop w:val="0"/>
      <w:marBottom w:val="0"/>
      <w:divBdr>
        <w:top w:val="none" w:sz="0" w:space="0" w:color="auto"/>
        <w:left w:val="none" w:sz="0" w:space="0" w:color="auto"/>
        <w:bottom w:val="none" w:sz="0" w:space="0" w:color="auto"/>
        <w:right w:val="none" w:sz="0" w:space="0" w:color="auto"/>
      </w:divBdr>
    </w:div>
    <w:div w:id="998580431">
      <w:bodyDiv w:val="1"/>
      <w:marLeft w:val="0"/>
      <w:marRight w:val="0"/>
      <w:marTop w:val="0"/>
      <w:marBottom w:val="0"/>
      <w:divBdr>
        <w:top w:val="none" w:sz="0" w:space="0" w:color="auto"/>
        <w:left w:val="none" w:sz="0" w:space="0" w:color="auto"/>
        <w:bottom w:val="none" w:sz="0" w:space="0" w:color="auto"/>
        <w:right w:val="none" w:sz="0" w:space="0" w:color="auto"/>
      </w:divBdr>
    </w:div>
    <w:div w:id="1081365748">
      <w:bodyDiv w:val="1"/>
      <w:marLeft w:val="0"/>
      <w:marRight w:val="0"/>
      <w:marTop w:val="0"/>
      <w:marBottom w:val="0"/>
      <w:divBdr>
        <w:top w:val="none" w:sz="0" w:space="0" w:color="auto"/>
        <w:left w:val="none" w:sz="0" w:space="0" w:color="auto"/>
        <w:bottom w:val="none" w:sz="0" w:space="0" w:color="auto"/>
        <w:right w:val="none" w:sz="0" w:space="0" w:color="auto"/>
      </w:divBdr>
    </w:div>
    <w:div w:id="1103724390">
      <w:bodyDiv w:val="1"/>
      <w:marLeft w:val="0"/>
      <w:marRight w:val="0"/>
      <w:marTop w:val="0"/>
      <w:marBottom w:val="0"/>
      <w:divBdr>
        <w:top w:val="none" w:sz="0" w:space="0" w:color="auto"/>
        <w:left w:val="none" w:sz="0" w:space="0" w:color="auto"/>
        <w:bottom w:val="none" w:sz="0" w:space="0" w:color="auto"/>
        <w:right w:val="none" w:sz="0" w:space="0" w:color="auto"/>
      </w:divBdr>
    </w:div>
    <w:div w:id="1166167007">
      <w:bodyDiv w:val="1"/>
      <w:marLeft w:val="0"/>
      <w:marRight w:val="0"/>
      <w:marTop w:val="0"/>
      <w:marBottom w:val="0"/>
      <w:divBdr>
        <w:top w:val="none" w:sz="0" w:space="0" w:color="auto"/>
        <w:left w:val="none" w:sz="0" w:space="0" w:color="auto"/>
        <w:bottom w:val="none" w:sz="0" w:space="0" w:color="auto"/>
        <w:right w:val="none" w:sz="0" w:space="0" w:color="auto"/>
      </w:divBdr>
    </w:div>
    <w:div w:id="1171408784">
      <w:bodyDiv w:val="1"/>
      <w:marLeft w:val="0"/>
      <w:marRight w:val="0"/>
      <w:marTop w:val="0"/>
      <w:marBottom w:val="0"/>
      <w:divBdr>
        <w:top w:val="none" w:sz="0" w:space="0" w:color="auto"/>
        <w:left w:val="none" w:sz="0" w:space="0" w:color="auto"/>
        <w:bottom w:val="none" w:sz="0" w:space="0" w:color="auto"/>
        <w:right w:val="none" w:sz="0" w:space="0" w:color="auto"/>
      </w:divBdr>
    </w:div>
    <w:div w:id="1186484225">
      <w:bodyDiv w:val="1"/>
      <w:marLeft w:val="0"/>
      <w:marRight w:val="0"/>
      <w:marTop w:val="0"/>
      <w:marBottom w:val="0"/>
      <w:divBdr>
        <w:top w:val="none" w:sz="0" w:space="0" w:color="auto"/>
        <w:left w:val="none" w:sz="0" w:space="0" w:color="auto"/>
        <w:bottom w:val="none" w:sz="0" w:space="0" w:color="auto"/>
        <w:right w:val="none" w:sz="0" w:space="0" w:color="auto"/>
      </w:divBdr>
    </w:div>
    <w:div w:id="1207911559">
      <w:bodyDiv w:val="1"/>
      <w:marLeft w:val="0"/>
      <w:marRight w:val="0"/>
      <w:marTop w:val="0"/>
      <w:marBottom w:val="0"/>
      <w:divBdr>
        <w:top w:val="none" w:sz="0" w:space="0" w:color="auto"/>
        <w:left w:val="none" w:sz="0" w:space="0" w:color="auto"/>
        <w:bottom w:val="none" w:sz="0" w:space="0" w:color="auto"/>
        <w:right w:val="none" w:sz="0" w:space="0" w:color="auto"/>
      </w:divBdr>
    </w:div>
    <w:div w:id="1222592746">
      <w:bodyDiv w:val="1"/>
      <w:marLeft w:val="0"/>
      <w:marRight w:val="0"/>
      <w:marTop w:val="0"/>
      <w:marBottom w:val="0"/>
      <w:divBdr>
        <w:top w:val="none" w:sz="0" w:space="0" w:color="auto"/>
        <w:left w:val="none" w:sz="0" w:space="0" w:color="auto"/>
        <w:bottom w:val="none" w:sz="0" w:space="0" w:color="auto"/>
        <w:right w:val="none" w:sz="0" w:space="0" w:color="auto"/>
      </w:divBdr>
    </w:div>
    <w:div w:id="1246652444">
      <w:bodyDiv w:val="1"/>
      <w:marLeft w:val="0"/>
      <w:marRight w:val="0"/>
      <w:marTop w:val="0"/>
      <w:marBottom w:val="0"/>
      <w:divBdr>
        <w:top w:val="none" w:sz="0" w:space="0" w:color="auto"/>
        <w:left w:val="none" w:sz="0" w:space="0" w:color="auto"/>
        <w:bottom w:val="none" w:sz="0" w:space="0" w:color="auto"/>
        <w:right w:val="none" w:sz="0" w:space="0" w:color="auto"/>
      </w:divBdr>
    </w:div>
    <w:div w:id="1274284361">
      <w:bodyDiv w:val="1"/>
      <w:marLeft w:val="0"/>
      <w:marRight w:val="0"/>
      <w:marTop w:val="0"/>
      <w:marBottom w:val="0"/>
      <w:divBdr>
        <w:top w:val="none" w:sz="0" w:space="0" w:color="auto"/>
        <w:left w:val="none" w:sz="0" w:space="0" w:color="auto"/>
        <w:bottom w:val="none" w:sz="0" w:space="0" w:color="auto"/>
        <w:right w:val="none" w:sz="0" w:space="0" w:color="auto"/>
      </w:divBdr>
    </w:div>
    <w:div w:id="1311057914">
      <w:bodyDiv w:val="1"/>
      <w:marLeft w:val="0"/>
      <w:marRight w:val="0"/>
      <w:marTop w:val="0"/>
      <w:marBottom w:val="0"/>
      <w:divBdr>
        <w:top w:val="none" w:sz="0" w:space="0" w:color="auto"/>
        <w:left w:val="none" w:sz="0" w:space="0" w:color="auto"/>
        <w:bottom w:val="none" w:sz="0" w:space="0" w:color="auto"/>
        <w:right w:val="none" w:sz="0" w:space="0" w:color="auto"/>
      </w:divBdr>
    </w:div>
    <w:div w:id="1353875186">
      <w:bodyDiv w:val="1"/>
      <w:marLeft w:val="0"/>
      <w:marRight w:val="0"/>
      <w:marTop w:val="0"/>
      <w:marBottom w:val="0"/>
      <w:divBdr>
        <w:top w:val="none" w:sz="0" w:space="0" w:color="auto"/>
        <w:left w:val="none" w:sz="0" w:space="0" w:color="auto"/>
        <w:bottom w:val="none" w:sz="0" w:space="0" w:color="auto"/>
        <w:right w:val="none" w:sz="0" w:space="0" w:color="auto"/>
      </w:divBdr>
    </w:div>
    <w:div w:id="1361054595">
      <w:bodyDiv w:val="1"/>
      <w:marLeft w:val="0"/>
      <w:marRight w:val="0"/>
      <w:marTop w:val="0"/>
      <w:marBottom w:val="0"/>
      <w:divBdr>
        <w:top w:val="none" w:sz="0" w:space="0" w:color="auto"/>
        <w:left w:val="none" w:sz="0" w:space="0" w:color="auto"/>
        <w:bottom w:val="none" w:sz="0" w:space="0" w:color="auto"/>
        <w:right w:val="none" w:sz="0" w:space="0" w:color="auto"/>
      </w:divBdr>
    </w:div>
    <w:div w:id="1401634075">
      <w:bodyDiv w:val="1"/>
      <w:marLeft w:val="0"/>
      <w:marRight w:val="0"/>
      <w:marTop w:val="0"/>
      <w:marBottom w:val="0"/>
      <w:divBdr>
        <w:top w:val="none" w:sz="0" w:space="0" w:color="auto"/>
        <w:left w:val="none" w:sz="0" w:space="0" w:color="auto"/>
        <w:bottom w:val="none" w:sz="0" w:space="0" w:color="auto"/>
        <w:right w:val="none" w:sz="0" w:space="0" w:color="auto"/>
      </w:divBdr>
    </w:div>
    <w:div w:id="1424453434">
      <w:bodyDiv w:val="1"/>
      <w:marLeft w:val="0"/>
      <w:marRight w:val="0"/>
      <w:marTop w:val="0"/>
      <w:marBottom w:val="0"/>
      <w:divBdr>
        <w:top w:val="none" w:sz="0" w:space="0" w:color="auto"/>
        <w:left w:val="none" w:sz="0" w:space="0" w:color="auto"/>
        <w:bottom w:val="none" w:sz="0" w:space="0" w:color="auto"/>
        <w:right w:val="none" w:sz="0" w:space="0" w:color="auto"/>
      </w:divBdr>
    </w:div>
    <w:div w:id="1433012880">
      <w:bodyDiv w:val="1"/>
      <w:marLeft w:val="0"/>
      <w:marRight w:val="0"/>
      <w:marTop w:val="0"/>
      <w:marBottom w:val="0"/>
      <w:divBdr>
        <w:top w:val="none" w:sz="0" w:space="0" w:color="auto"/>
        <w:left w:val="none" w:sz="0" w:space="0" w:color="auto"/>
        <w:bottom w:val="none" w:sz="0" w:space="0" w:color="auto"/>
        <w:right w:val="none" w:sz="0" w:space="0" w:color="auto"/>
      </w:divBdr>
    </w:div>
    <w:div w:id="1441991234">
      <w:bodyDiv w:val="1"/>
      <w:marLeft w:val="0"/>
      <w:marRight w:val="0"/>
      <w:marTop w:val="0"/>
      <w:marBottom w:val="0"/>
      <w:divBdr>
        <w:top w:val="none" w:sz="0" w:space="0" w:color="auto"/>
        <w:left w:val="none" w:sz="0" w:space="0" w:color="auto"/>
        <w:bottom w:val="none" w:sz="0" w:space="0" w:color="auto"/>
        <w:right w:val="none" w:sz="0" w:space="0" w:color="auto"/>
      </w:divBdr>
    </w:div>
    <w:div w:id="1488938830">
      <w:bodyDiv w:val="1"/>
      <w:marLeft w:val="0"/>
      <w:marRight w:val="0"/>
      <w:marTop w:val="0"/>
      <w:marBottom w:val="0"/>
      <w:divBdr>
        <w:top w:val="none" w:sz="0" w:space="0" w:color="auto"/>
        <w:left w:val="none" w:sz="0" w:space="0" w:color="auto"/>
        <w:bottom w:val="none" w:sz="0" w:space="0" w:color="auto"/>
        <w:right w:val="none" w:sz="0" w:space="0" w:color="auto"/>
      </w:divBdr>
    </w:div>
    <w:div w:id="1509832228">
      <w:bodyDiv w:val="1"/>
      <w:marLeft w:val="0"/>
      <w:marRight w:val="0"/>
      <w:marTop w:val="0"/>
      <w:marBottom w:val="0"/>
      <w:divBdr>
        <w:top w:val="none" w:sz="0" w:space="0" w:color="auto"/>
        <w:left w:val="none" w:sz="0" w:space="0" w:color="auto"/>
        <w:bottom w:val="none" w:sz="0" w:space="0" w:color="auto"/>
        <w:right w:val="none" w:sz="0" w:space="0" w:color="auto"/>
      </w:divBdr>
    </w:div>
    <w:div w:id="1513646749">
      <w:bodyDiv w:val="1"/>
      <w:marLeft w:val="0"/>
      <w:marRight w:val="0"/>
      <w:marTop w:val="0"/>
      <w:marBottom w:val="0"/>
      <w:divBdr>
        <w:top w:val="none" w:sz="0" w:space="0" w:color="auto"/>
        <w:left w:val="none" w:sz="0" w:space="0" w:color="auto"/>
        <w:bottom w:val="none" w:sz="0" w:space="0" w:color="auto"/>
        <w:right w:val="none" w:sz="0" w:space="0" w:color="auto"/>
      </w:divBdr>
    </w:div>
    <w:div w:id="1528248496">
      <w:bodyDiv w:val="1"/>
      <w:marLeft w:val="0"/>
      <w:marRight w:val="0"/>
      <w:marTop w:val="0"/>
      <w:marBottom w:val="0"/>
      <w:divBdr>
        <w:top w:val="none" w:sz="0" w:space="0" w:color="auto"/>
        <w:left w:val="none" w:sz="0" w:space="0" w:color="auto"/>
        <w:bottom w:val="none" w:sz="0" w:space="0" w:color="auto"/>
        <w:right w:val="none" w:sz="0" w:space="0" w:color="auto"/>
      </w:divBdr>
    </w:div>
    <w:div w:id="1574391682">
      <w:bodyDiv w:val="1"/>
      <w:marLeft w:val="0"/>
      <w:marRight w:val="0"/>
      <w:marTop w:val="0"/>
      <w:marBottom w:val="0"/>
      <w:divBdr>
        <w:top w:val="none" w:sz="0" w:space="0" w:color="auto"/>
        <w:left w:val="none" w:sz="0" w:space="0" w:color="auto"/>
        <w:bottom w:val="none" w:sz="0" w:space="0" w:color="auto"/>
        <w:right w:val="none" w:sz="0" w:space="0" w:color="auto"/>
      </w:divBdr>
    </w:div>
    <w:div w:id="1585257830">
      <w:bodyDiv w:val="1"/>
      <w:marLeft w:val="0"/>
      <w:marRight w:val="0"/>
      <w:marTop w:val="0"/>
      <w:marBottom w:val="0"/>
      <w:divBdr>
        <w:top w:val="none" w:sz="0" w:space="0" w:color="auto"/>
        <w:left w:val="none" w:sz="0" w:space="0" w:color="auto"/>
        <w:bottom w:val="none" w:sz="0" w:space="0" w:color="auto"/>
        <w:right w:val="none" w:sz="0" w:space="0" w:color="auto"/>
      </w:divBdr>
    </w:div>
    <w:div w:id="1611667814">
      <w:bodyDiv w:val="1"/>
      <w:marLeft w:val="0"/>
      <w:marRight w:val="0"/>
      <w:marTop w:val="0"/>
      <w:marBottom w:val="0"/>
      <w:divBdr>
        <w:top w:val="none" w:sz="0" w:space="0" w:color="auto"/>
        <w:left w:val="none" w:sz="0" w:space="0" w:color="auto"/>
        <w:bottom w:val="none" w:sz="0" w:space="0" w:color="auto"/>
        <w:right w:val="none" w:sz="0" w:space="0" w:color="auto"/>
      </w:divBdr>
    </w:div>
    <w:div w:id="1619531042">
      <w:bodyDiv w:val="1"/>
      <w:marLeft w:val="0"/>
      <w:marRight w:val="0"/>
      <w:marTop w:val="0"/>
      <w:marBottom w:val="0"/>
      <w:divBdr>
        <w:top w:val="none" w:sz="0" w:space="0" w:color="auto"/>
        <w:left w:val="none" w:sz="0" w:space="0" w:color="auto"/>
        <w:bottom w:val="none" w:sz="0" w:space="0" w:color="auto"/>
        <w:right w:val="none" w:sz="0" w:space="0" w:color="auto"/>
      </w:divBdr>
    </w:div>
    <w:div w:id="1654094894">
      <w:bodyDiv w:val="1"/>
      <w:marLeft w:val="0"/>
      <w:marRight w:val="0"/>
      <w:marTop w:val="0"/>
      <w:marBottom w:val="0"/>
      <w:divBdr>
        <w:top w:val="none" w:sz="0" w:space="0" w:color="auto"/>
        <w:left w:val="none" w:sz="0" w:space="0" w:color="auto"/>
        <w:bottom w:val="none" w:sz="0" w:space="0" w:color="auto"/>
        <w:right w:val="none" w:sz="0" w:space="0" w:color="auto"/>
      </w:divBdr>
    </w:div>
    <w:div w:id="1664819855">
      <w:bodyDiv w:val="1"/>
      <w:marLeft w:val="0"/>
      <w:marRight w:val="0"/>
      <w:marTop w:val="0"/>
      <w:marBottom w:val="0"/>
      <w:divBdr>
        <w:top w:val="none" w:sz="0" w:space="0" w:color="auto"/>
        <w:left w:val="none" w:sz="0" w:space="0" w:color="auto"/>
        <w:bottom w:val="none" w:sz="0" w:space="0" w:color="auto"/>
        <w:right w:val="none" w:sz="0" w:space="0" w:color="auto"/>
      </w:divBdr>
    </w:div>
    <w:div w:id="1674456180">
      <w:bodyDiv w:val="1"/>
      <w:marLeft w:val="0"/>
      <w:marRight w:val="0"/>
      <w:marTop w:val="0"/>
      <w:marBottom w:val="0"/>
      <w:divBdr>
        <w:top w:val="none" w:sz="0" w:space="0" w:color="auto"/>
        <w:left w:val="none" w:sz="0" w:space="0" w:color="auto"/>
        <w:bottom w:val="none" w:sz="0" w:space="0" w:color="auto"/>
        <w:right w:val="none" w:sz="0" w:space="0" w:color="auto"/>
      </w:divBdr>
    </w:div>
    <w:div w:id="1678388910">
      <w:bodyDiv w:val="1"/>
      <w:marLeft w:val="0"/>
      <w:marRight w:val="0"/>
      <w:marTop w:val="0"/>
      <w:marBottom w:val="0"/>
      <w:divBdr>
        <w:top w:val="none" w:sz="0" w:space="0" w:color="auto"/>
        <w:left w:val="none" w:sz="0" w:space="0" w:color="auto"/>
        <w:bottom w:val="none" w:sz="0" w:space="0" w:color="auto"/>
        <w:right w:val="none" w:sz="0" w:space="0" w:color="auto"/>
      </w:divBdr>
    </w:div>
    <w:div w:id="1679229443">
      <w:bodyDiv w:val="1"/>
      <w:marLeft w:val="0"/>
      <w:marRight w:val="0"/>
      <w:marTop w:val="0"/>
      <w:marBottom w:val="0"/>
      <w:divBdr>
        <w:top w:val="none" w:sz="0" w:space="0" w:color="auto"/>
        <w:left w:val="none" w:sz="0" w:space="0" w:color="auto"/>
        <w:bottom w:val="none" w:sz="0" w:space="0" w:color="auto"/>
        <w:right w:val="none" w:sz="0" w:space="0" w:color="auto"/>
      </w:divBdr>
    </w:div>
    <w:div w:id="1679429570">
      <w:bodyDiv w:val="1"/>
      <w:marLeft w:val="0"/>
      <w:marRight w:val="0"/>
      <w:marTop w:val="0"/>
      <w:marBottom w:val="0"/>
      <w:divBdr>
        <w:top w:val="none" w:sz="0" w:space="0" w:color="auto"/>
        <w:left w:val="none" w:sz="0" w:space="0" w:color="auto"/>
        <w:bottom w:val="none" w:sz="0" w:space="0" w:color="auto"/>
        <w:right w:val="none" w:sz="0" w:space="0" w:color="auto"/>
      </w:divBdr>
    </w:div>
    <w:div w:id="1711491569">
      <w:bodyDiv w:val="1"/>
      <w:marLeft w:val="0"/>
      <w:marRight w:val="0"/>
      <w:marTop w:val="0"/>
      <w:marBottom w:val="0"/>
      <w:divBdr>
        <w:top w:val="none" w:sz="0" w:space="0" w:color="auto"/>
        <w:left w:val="none" w:sz="0" w:space="0" w:color="auto"/>
        <w:bottom w:val="none" w:sz="0" w:space="0" w:color="auto"/>
        <w:right w:val="none" w:sz="0" w:space="0" w:color="auto"/>
      </w:divBdr>
    </w:div>
    <w:div w:id="1714498154">
      <w:bodyDiv w:val="1"/>
      <w:marLeft w:val="0"/>
      <w:marRight w:val="0"/>
      <w:marTop w:val="0"/>
      <w:marBottom w:val="0"/>
      <w:divBdr>
        <w:top w:val="none" w:sz="0" w:space="0" w:color="auto"/>
        <w:left w:val="none" w:sz="0" w:space="0" w:color="auto"/>
        <w:bottom w:val="none" w:sz="0" w:space="0" w:color="auto"/>
        <w:right w:val="none" w:sz="0" w:space="0" w:color="auto"/>
      </w:divBdr>
    </w:div>
    <w:div w:id="1721051894">
      <w:bodyDiv w:val="1"/>
      <w:marLeft w:val="0"/>
      <w:marRight w:val="0"/>
      <w:marTop w:val="0"/>
      <w:marBottom w:val="0"/>
      <w:divBdr>
        <w:top w:val="none" w:sz="0" w:space="0" w:color="auto"/>
        <w:left w:val="none" w:sz="0" w:space="0" w:color="auto"/>
        <w:bottom w:val="none" w:sz="0" w:space="0" w:color="auto"/>
        <w:right w:val="none" w:sz="0" w:space="0" w:color="auto"/>
      </w:divBdr>
    </w:div>
    <w:div w:id="1739981905">
      <w:bodyDiv w:val="1"/>
      <w:marLeft w:val="0"/>
      <w:marRight w:val="0"/>
      <w:marTop w:val="0"/>
      <w:marBottom w:val="0"/>
      <w:divBdr>
        <w:top w:val="none" w:sz="0" w:space="0" w:color="auto"/>
        <w:left w:val="none" w:sz="0" w:space="0" w:color="auto"/>
        <w:bottom w:val="none" w:sz="0" w:space="0" w:color="auto"/>
        <w:right w:val="none" w:sz="0" w:space="0" w:color="auto"/>
      </w:divBdr>
    </w:div>
    <w:div w:id="1740713880">
      <w:bodyDiv w:val="1"/>
      <w:marLeft w:val="0"/>
      <w:marRight w:val="0"/>
      <w:marTop w:val="0"/>
      <w:marBottom w:val="0"/>
      <w:divBdr>
        <w:top w:val="none" w:sz="0" w:space="0" w:color="auto"/>
        <w:left w:val="none" w:sz="0" w:space="0" w:color="auto"/>
        <w:bottom w:val="none" w:sz="0" w:space="0" w:color="auto"/>
        <w:right w:val="none" w:sz="0" w:space="0" w:color="auto"/>
      </w:divBdr>
    </w:div>
    <w:div w:id="1771050904">
      <w:bodyDiv w:val="1"/>
      <w:marLeft w:val="0"/>
      <w:marRight w:val="0"/>
      <w:marTop w:val="0"/>
      <w:marBottom w:val="0"/>
      <w:divBdr>
        <w:top w:val="none" w:sz="0" w:space="0" w:color="auto"/>
        <w:left w:val="none" w:sz="0" w:space="0" w:color="auto"/>
        <w:bottom w:val="none" w:sz="0" w:space="0" w:color="auto"/>
        <w:right w:val="none" w:sz="0" w:space="0" w:color="auto"/>
      </w:divBdr>
    </w:div>
    <w:div w:id="1820924352">
      <w:bodyDiv w:val="1"/>
      <w:marLeft w:val="0"/>
      <w:marRight w:val="0"/>
      <w:marTop w:val="0"/>
      <w:marBottom w:val="0"/>
      <w:divBdr>
        <w:top w:val="none" w:sz="0" w:space="0" w:color="auto"/>
        <w:left w:val="none" w:sz="0" w:space="0" w:color="auto"/>
        <w:bottom w:val="none" w:sz="0" w:space="0" w:color="auto"/>
        <w:right w:val="none" w:sz="0" w:space="0" w:color="auto"/>
      </w:divBdr>
    </w:div>
    <w:div w:id="1844663557">
      <w:bodyDiv w:val="1"/>
      <w:marLeft w:val="0"/>
      <w:marRight w:val="0"/>
      <w:marTop w:val="0"/>
      <w:marBottom w:val="0"/>
      <w:divBdr>
        <w:top w:val="none" w:sz="0" w:space="0" w:color="auto"/>
        <w:left w:val="none" w:sz="0" w:space="0" w:color="auto"/>
        <w:bottom w:val="none" w:sz="0" w:space="0" w:color="auto"/>
        <w:right w:val="none" w:sz="0" w:space="0" w:color="auto"/>
      </w:divBdr>
    </w:div>
    <w:div w:id="1847554206">
      <w:bodyDiv w:val="1"/>
      <w:marLeft w:val="0"/>
      <w:marRight w:val="0"/>
      <w:marTop w:val="0"/>
      <w:marBottom w:val="0"/>
      <w:divBdr>
        <w:top w:val="none" w:sz="0" w:space="0" w:color="auto"/>
        <w:left w:val="none" w:sz="0" w:space="0" w:color="auto"/>
        <w:bottom w:val="none" w:sz="0" w:space="0" w:color="auto"/>
        <w:right w:val="none" w:sz="0" w:space="0" w:color="auto"/>
      </w:divBdr>
    </w:div>
    <w:div w:id="1877698020">
      <w:bodyDiv w:val="1"/>
      <w:marLeft w:val="0"/>
      <w:marRight w:val="0"/>
      <w:marTop w:val="0"/>
      <w:marBottom w:val="0"/>
      <w:divBdr>
        <w:top w:val="none" w:sz="0" w:space="0" w:color="auto"/>
        <w:left w:val="none" w:sz="0" w:space="0" w:color="auto"/>
        <w:bottom w:val="none" w:sz="0" w:space="0" w:color="auto"/>
        <w:right w:val="none" w:sz="0" w:space="0" w:color="auto"/>
      </w:divBdr>
    </w:div>
    <w:div w:id="1966961261">
      <w:bodyDiv w:val="1"/>
      <w:marLeft w:val="0"/>
      <w:marRight w:val="0"/>
      <w:marTop w:val="0"/>
      <w:marBottom w:val="0"/>
      <w:divBdr>
        <w:top w:val="none" w:sz="0" w:space="0" w:color="auto"/>
        <w:left w:val="none" w:sz="0" w:space="0" w:color="auto"/>
        <w:bottom w:val="none" w:sz="0" w:space="0" w:color="auto"/>
        <w:right w:val="none" w:sz="0" w:space="0" w:color="auto"/>
      </w:divBdr>
    </w:div>
    <w:div w:id="1971978517">
      <w:bodyDiv w:val="1"/>
      <w:marLeft w:val="0"/>
      <w:marRight w:val="0"/>
      <w:marTop w:val="0"/>
      <w:marBottom w:val="0"/>
      <w:divBdr>
        <w:top w:val="none" w:sz="0" w:space="0" w:color="auto"/>
        <w:left w:val="none" w:sz="0" w:space="0" w:color="auto"/>
        <w:bottom w:val="none" w:sz="0" w:space="0" w:color="auto"/>
        <w:right w:val="none" w:sz="0" w:space="0" w:color="auto"/>
      </w:divBdr>
    </w:div>
    <w:div w:id="2015300542">
      <w:bodyDiv w:val="1"/>
      <w:marLeft w:val="0"/>
      <w:marRight w:val="0"/>
      <w:marTop w:val="0"/>
      <w:marBottom w:val="0"/>
      <w:divBdr>
        <w:top w:val="none" w:sz="0" w:space="0" w:color="auto"/>
        <w:left w:val="none" w:sz="0" w:space="0" w:color="auto"/>
        <w:bottom w:val="none" w:sz="0" w:space="0" w:color="auto"/>
        <w:right w:val="none" w:sz="0" w:space="0" w:color="auto"/>
      </w:divBdr>
    </w:div>
    <w:div w:id="2088115873">
      <w:bodyDiv w:val="1"/>
      <w:marLeft w:val="0"/>
      <w:marRight w:val="0"/>
      <w:marTop w:val="0"/>
      <w:marBottom w:val="0"/>
      <w:divBdr>
        <w:top w:val="none" w:sz="0" w:space="0" w:color="auto"/>
        <w:left w:val="none" w:sz="0" w:space="0" w:color="auto"/>
        <w:bottom w:val="none" w:sz="0" w:space="0" w:color="auto"/>
        <w:right w:val="none" w:sz="0" w:space="0" w:color="auto"/>
      </w:divBdr>
    </w:div>
    <w:div w:id="2089957493">
      <w:bodyDiv w:val="1"/>
      <w:marLeft w:val="0"/>
      <w:marRight w:val="0"/>
      <w:marTop w:val="0"/>
      <w:marBottom w:val="0"/>
      <w:divBdr>
        <w:top w:val="none" w:sz="0" w:space="0" w:color="auto"/>
        <w:left w:val="none" w:sz="0" w:space="0" w:color="auto"/>
        <w:bottom w:val="none" w:sz="0" w:space="0" w:color="auto"/>
        <w:right w:val="none" w:sz="0" w:space="0" w:color="auto"/>
      </w:divBdr>
    </w:div>
    <w:div w:id="2100172743">
      <w:bodyDiv w:val="1"/>
      <w:marLeft w:val="0"/>
      <w:marRight w:val="0"/>
      <w:marTop w:val="0"/>
      <w:marBottom w:val="0"/>
      <w:divBdr>
        <w:top w:val="none" w:sz="0" w:space="0" w:color="auto"/>
        <w:left w:val="none" w:sz="0" w:space="0" w:color="auto"/>
        <w:bottom w:val="none" w:sz="0" w:space="0" w:color="auto"/>
        <w:right w:val="none" w:sz="0" w:space="0" w:color="auto"/>
      </w:divBdr>
    </w:div>
    <w:div w:id="2111004771">
      <w:bodyDiv w:val="1"/>
      <w:marLeft w:val="0"/>
      <w:marRight w:val="0"/>
      <w:marTop w:val="0"/>
      <w:marBottom w:val="0"/>
      <w:divBdr>
        <w:top w:val="none" w:sz="0" w:space="0" w:color="auto"/>
        <w:left w:val="none" w:sz="0" w:space="0" w:color="auto"/>
        <w:bottom w:val="none" w:sz="0" w:space="0" w:color="auto"/>
        <w:right w:val="none" w:sz="0" w:space="0" w:color="auto"/>
      </w:divBdr>
    </w:div>
    <w:div w:id="214141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ezhanicy.gosuslugi.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12CC4-8670-4195-82B6-C82A80AE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3133</Words>
  <Characters>17862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BEZHADM</Company>
  <LinksUpToDate>false</LinksUpToDate>
  <CharactersWithSpaces>20954</CharactersWithSpaces>
  <SharedDoc>false</SharedDoc>
  <HLinks>
    <vt:vector size="6" baseType="variant">
      <vt:variant>
        <vt:i4>3801135</vt:i4>
      </vt:variant>
      <vt:variant>
        <vt:i4>3</vt:i4>
      </vt:variant>
      <vt:variant>
        <vt:i4>0</vt:i4>
      </vt:variant>
      <vt:variant>
        <vt:i4>5</vt:i4>
      </vt:variant>
      <vt:variant>
        <vt:lpwstr>http://bezhanicy.reg60.ru/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ECONOMY</dc:creator>
  <cp:lastModifiedBy>Наталья</cp:lastModifiedBy>
  <cp:revision>6</cp:revision>
  <cp:lastPrinted>2025-09-09T06:36:00Z</cp:lastPrinted>
  <dcterms:created xsi:type="dcterms:W3CDTF">2025-09-17T12:32:00Z</dcterms:created>
  <dcterms:modified xsi:type="dcterms:W3CDTF">2025-09-17T12:37:00Z</dcterms:modified>
</cp:coreProperties>
</file>