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C354B1">
        <w:rPr>
          <w:spacing w:val="1"/>
          <w:sz w:val="28"/>
          <w:szCs w:val="28"/>
          <w:lang w:eastAsia="ar-SA"/>
        </w:rPr>
        <w:t>02.09</w:t>
      </w:r>
      <w:r w:rsidR="00FB17C5" w:rsidRPr="00FB17C5">
        <w:rPr>
          <w:spacing w:val="1"/>
          <w:sz w:val="28"/>
          <w:szCs w:val="28"/>
          <w:lang w:eastAsia="ar-SA"/>
        </w:rPr>
        <w:t xml:space="preserve">.2025  г. № </w:t>
      </w:r>
      <w:r w:rsidR="00C354B1">
        <w:rPr>
          <w:spacing w:val="1"/>
          <w:sz w:val="28"/>
          <w:szCs w:val="28"/>
          <w:lang w:eastAsia="ar-SA"/>
        </w:rPr>
        <w:t>1092</w:t>
      </w:r>
    </w:p>
    <w:p w:rsidR="001F08A1" w:rsidRPr="00AB5474" w:rsidRDefault="001F08A1" w:rsidP="00AB5474">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AB5474" w:rsidRPr="00AB5474" w:rsidRDefault="00AB5474" w:rsidP="002572F1">
      <w:pPr>
        <w:widowControl/>
        <w:suppressAutoHyphens/>
        <w:autoSpaceDE/>
        <w:autoSpaceDN/>
        <w:adjustRightInd/>
        <w:spacing w:line="276" w:lineRule="auto"/>
        <w:jc w:val="center"/>
        <w:rPr>
          <w:sz w:val="26"/>
          <w:szCs w:val="26"/>
          <w:lang w:eastAsia="ar-SA"/>
        </w:rPr>
      </w:pPr>
    </w:p>
    <w:p w:rsidR="00C354B1" w:rsidRDefault="00C354B1" w:rsidP="00DB2BFB">
      <w:pPr>
        <w:spacing w:line="276" w:lineRule="auto"/>
        <w:jc w:val="center"/>
        <w:rPr>
          <w:sz w:val="26"/>
          <w:szCs w:val="26"/>
        </w:rPr>
      </w:pPr>
      <w:r w:rsidRPr="002F6208">
        <w:rPr>
          <w:sz w:val="26"/>
          <w:szCs w:val="26"/>
        </w:rPr>
        <w:t>О</w:t>
      </w:r>
      <w:r>
        <w:rPr>
          <w:sz w:val="26"/>
          <w:szCs w:val="26"/>
        </w:rPr>
        <w:t>б утверждении Положения о</w:t>
      </w:r>
      <w:r w:rsidRPr="002F6208">
        <w:rPr>
          <w:sz w:val="26"/>
          <w:szCs w:val="26"/>
        </w:rPr>
        <w:t>б отраслевых системах оплаты труда</w:t>
      </w:r>
      <w:r>
        <w:rPr>
          <w:sz w:val="26"/>
          <w:szCs w:val="26"/>
        </w:rPr>
        <w:t xml:space="preserve"> работников бюджетной сферы, финансируемых за счет средств местного бюджета</w:t>
      </w:r>
    </w:p>
    <w:p w:rsidR="00C354B1" w:rsidRDefault="00C354B1" w:rsidP="00DB2BFB">
      <w:pPr>
        <w:spacing w:line="276" w:lineRule="auto"/>
        <w:jc w:val="both"/>
        <w:rPr>
          <w:sz w:val="26"/>
          <w:szCs w:val="26"/>
        </w:rPr>
      </w:pPr>
    </w:p>
    <w:p w:rsidR="00C354B1" w:rsidRDefault="00C354B1" w:rsidP="002572F1">
      <w:pPr>
        <w:spacing w:line="276" w:lineRule="auto"/>
        <w:ind w:firstLine="709"/>
        <w:jc w:val="both"/>
        <w:rPr>
          <w:sz w:val="26"/>
          <w:szCs w:val="26"/>
        </w:rPr>
      </w:pPr>
      <w:r>
        <w:rPr>
          <w:sz w:val="26"/>
          <w:szCs w:val="26"/>
        </w:rPr>
        <w:t xml:space="preserve">В целях </w:t>
      </w:r>
      <w:r w:rsidRPr="005D25A5">
        <w:rPr>
          <w:sz w:val="26"/>
          <w:szCs w:val="26"/>
        </w:rPr>
        <w:t>обеспечения единых подходов к регулированию заработной платы</w:t>
      </w:r>
      <w:r>
        <w:rPr>
          <w:sz w:val="26"/>
          <w:szCs w:val="26"/>
        </w:rPr>
        <w:t xml:space="preserve"> работников бюджетной сферы Бежаницкого муниципального округа, в </w:t>
      </w:r>
      <w:r w:rsidRPr="005D25A5">
        <w:rPr>
          <w:sz w:val="26"/>
          <w:szCs w:val="26"/>
        </w:rPr>
        <w:t>соответствии со статьями 135, 144, 145 Трудово</w:t>
      </w:r>
      <w:r>
        <w:rPr>
          <w:sz w:val="26"/>
          <w:szCs w:val="26"/>
        </w:rPr>
        <w:t xml:space="preserve">го кодекса Российской Федерации, </w:t>
      </w:r>
      <w:r w:rsidRPr="00B91388">
        <w:rPr>
          <w:sz w:val="26"/>
          <w:szCs w:val="26"/>
        </w:rPr>
        <w:t>руководствуясь статьей 34 Устава Бежаницкого муниципального округа Псковской области, Администрация Бежаницкого муниципального округа ПОСТАНОВЛЯЕТ:</w:t>
      </w:r>
    </w:p>
    <w:p w:rsidR="00C354B1" w:rsidRPr="00D54FDC" w:rsidRDefault="00C354B1" w:rsidP="002572F1">
      <w:pPr>
        <w:spacing w:line="276" w:lineRule="auto"/>
        <w:ind w:firstLine="709"/>
        <w:jc w:val="both"/>
        <w:rPr>
          <w:rFonts w:eastAsia="Nimbus Roman No9 L"/>
          <w:sz w:val="26"/>
          <w:szCs w:val="26"/>
        </w:rPr>
      </w:pPr>
    </w:p>
    <w:p w:rsidR="00C354B1" w:rsidRDefault="00C354B1" w:rsidP="002572F1">
      <w:pPr>
        <w:spacing w:line="276" w:lineRule="auto"/>
        <w:ind w:firstLine="709"/>
        <w:jc w:val="both"/>
        <w:rPr>
          <w:sz w:val="26"/>
          <w:szCs w:val="26"/>
        </w:rPr>
      </w:pPr>
      <w:r>
        <w:rPr>
          <w:sz w:val="26"/>
          <w:szCs w:val="26"/>
        </w:rPr>
        <w:t>1. Утвердить Положение об</w:t>
      </w:r>
      <w:r w:rsidRPr="005D25A5">
        <w:rPr>
          <w:sz w:val="26"/>
          <w:szCs w:val="26"/>
        </w:rPr>
        <w:t xml:space="preserve"> отраслевы</w:t>
      </w:r>
      <w:r>
        <w:rPr>
          <w:sz w:val="26"/>
          <w:szCs w:val="26"/>
        </w:rPr>
        <w:t>х</w:t>
      </w:r>
      <w:r w:rsidRPr="005D25A5">
        <w:rPr>
          <w:sz w:val="26"/>
          <w:szCs w:val="26"/>
        </w:rPr>
        <w:t xml:space="preserve"> </w:t>
      </w:r>
      <w:r w:rsidRPr="002F6208">
        <w:rPr>
          <w:sz w:val="26"/>
          <w:szCs w:val="26"/>
        </w:rPr>
        <w:t>систем</w:t>
      </w:r>
      <w:r>
        <w:rPr>
          <w:sz w:val="26"/>
          <w:szCs w:val="26"/>
        </w:rPr>
        <w:t>ах</w:t>
      </w:r>
      <w:r w:rsidRPr="002F6208">
        <w:rPr>
          <w:sz w:val="26"/>
          <w:szCs w:val="26"/>
        </w:rPr>
        <w:t xml:space="preserve"> оплаты труда</w:t>
      </w:r>
      <w:r>
        <w:rPr>
          <w:sz w:val="26"/>
          <w:szCs w:val="26"/>
        </w:rPr>
        <w:t xml:space="preserve"> работников бюджетной сферы, финансируемых за счет средств местного бюджета, согласно приложению к настоящему постановлению.</w:t>
      </w:r>
    </w:p>
    <w:p w:rsidR="00C354B1" w:rsidRDefault="00C354B1" w:rsidP="002572F1">
      <w:pPr>
        <w:spacing w:line="276" w:lineRule="auto"/>
        <w:ind w:firstLine="709"/>
        <w:jc w:val="both"/>
        <w:rPr>
          <w:sz w:val="26"/>
          <w:szCs w:val="26"/>
        </w:rPr>
      </w:pPr>
      <w:r>
        <w:rPr>
          <w:sz w:val="26"/>
          <w:szCs w:val="26"/>
        </w:rPr>
        <w:t>2. Признать утратившими силу:</w:t>
      </w:r>
    </w:p>
    <w:p w:rsidR="00C354B1" w:rsidRDefault="00C354B1" w:rsidP="002572F1">
      <w:pPr>
        <w:spacing w:line="276" w:lineRule="auto"/>
        <w:ind w:firstLine="709"/>
        <w:jc w:val="both"/>
        <w:rPr>
          <w:sz w:val="26"/>
          <w:szCs w:val="26"/>
        </w:rPr>
      </w:pPr>
      <w:r>
        <w:rPr>
          <w:sz w:val="26"/>
          <w:szCs w:val="26"/>
        </w:rPr>
        <w:t xml:space="preserve">1) постановление Администрации Бежаницкого района от 27.03.2015 </w:t>
      </w:r>
      <w:r w:rsidR="00442844">
        <w:rPr>
          <w:sz w:val="26"/>
          <w:szCs w:val="26"/>
        </w:rPr>
        <w:t xml:space="preserve">г. </w:t>
      </w:r>
      <w:r>
        <w:rPr>
          <w:sz w:val="26"/>
          <w:szCs w:val="26"/>
        </w:rPr>
        <w:t>№ 215 «</w:t>
      </w:r>
      <w:r w:rsidRPr="005D25A5">
        <w:rPr>
          <w:sz w:val="26"/>
          <w:szCs w:val="26"/>
        </w:rPr>
        <w:t>Об отраслевых системах оплаты труда</w:t>
      </w:r>
      <w:r>
        <w:rPr>
          <w:sz w:val="26"/>
          <w:szCs w:val="26"/>
        </w:rPr>
        <w:t xml:space="preserve"> </w:t>
      </w:r>
      <w:r w:rsidRPr="005D25A5">
        <w:rPr>
          <w:sz w:val="26"/>
          <w:szCs w:val="26"/>
        </w:rPr>
        <w:t>работников бюджетной сферы, финансируемой из районного бюджета</w:t>
      </w:r>
      <w:r>
        <w:rPr>
          <w:sz w:val="26"/>
          <w:szCs w:val="26"/>
        </w:rPr>
        <w:t>»;</w:t>
      </w:r>
    </w:p>
    <w:p w:rsidR="00C354B1" w:rsidRDefault="00C354B1" w:rsidP="002572F1">
      <w:pPr>
        <w:spacing w:line="276" w:lineRule="auto"/>
        <w:ind w:firstLine="709"/>
        <w:jc w:val="both"/>
        <w:rPr>
          <w:sz w:val="26"/>
          <w:szCs w:val="26"/>
        </w:rPr>
      </w:pPr>
      <w:r>
        <w:rPr>
          <w:sz w:val="26"/>
          <w:szCs w:val="26"/>
        </w:rPr>
        <w:t xml:space="preserve">2) постановление Администрации Бежаницкого района от 20.02.2017 </w:t>
      </w:r>
      <w:r w:rsidR="00442844">
        <w:rPr>
          <w:sz w:val="26"/>
          <w:szCs w:val="26"/>
        </w:rPr>
        <w:t xml:space="preserve">г. </w:t>
      </w:r>
      <w:r>
        <w:rPr>
          <w:sz w:val="26"/>
          <w:szCs w:val="26"/>
        </w:rPr>
        <w:t>№ 61 «</w:t>
      </w:r>
      <w:r w:rsidRPr="00927E51">
        <w:rPr>
          <w:sz w:val="26"/>
          <w:szCs w:val="26"/>
        </w:rPr>
        <w:t>О внесении изменений в Положение об отраслевых системах оплаты труда</w:t>
      </w:r>
      <w:r>
        <w:rPr>
          <w:sz w:val="26"/>
          <w:szCs w:val="26"/>
        </w:rPr>
        <w:t xml:space="preserve"> </w:t>
      </w:r>
      <w:r w:rsidRPr="00927E51">
        <w:rPr>
          <w:sz w:val="26"/>
          <w:szCs w:val="26"/>
        </w:rPr>
        <w:t xml:space="preserve">работников </w:t>
      </w:r>
      <w:r>
        <w:rPr>
          <w:sz w:val="26"/>
          <w:szCs w:val="26"/>
        </w:rPr>
        <w:t xml:space="preserve">бюджетной сферы, финансируемой </w:t>
      </w:r>
      <w:r w:rsidRPr="00927E51">
        <w:rPr>
          <w:sz w:val="26"/>
          <w:szCs w:val="26"/>
        </w:rPr>
        <w:t>из районного бюджета</w:t>
      </w:r>
      <w:r>
        <w:rPr>
          <w:sz w:val="26"/>
          <w:szCs w:val="26"/>
        </w:rPr>
        <w:t>»;</w:t>
      </w:r>
    </w:p>
    <w:p w:rsidR="00C354B1" w:rsidRDefault="00C354B1" w:rsidP="002572F1">
      <w:pPr>
        <w:spacing w:line="276" w:lineRule="auto"/>
        <w:ind w:firstLine="709"/>
        <w:jc w:val="both"/>
        <w:rPr>
          <w:sz w:val="26"/>
          <w:szCs w:val="26"/>
        </w:rPr>
      </w:pPr>
      <w:r>
        <w:rPr>
          <w:sz w:val="26"/>
          <w:szCs w:val="26"/>
        </w:rPr>
        <w:t xml:space="preserve">3) постановление Администрации Бежаницкого района от 31.07.2023 </w:t>
      </w:r>
      <w:r w:rsidR="00442844">
        <w:rPr>
          <w:sz w:val="26"/>
          <w:szCs w:val="26"/>
        </w:rPr>
        <w:t xml:space="preserve">г. </w:t>
      </w:r>
      <w:r>
        <w:rPr>
          <w:sz w:val="26"/>
          <w:szCs w:val="26"/>
        </w:rPr>
        <w:t>№ 417 «</w:t>
      </w:r>
      <w:r w:rsidRPr="00927E51">
        <w:rPr>
          <w:sz w:val="26"/>
          <w:szCs w:val="26"/>
        </w:rPr>
        <w:t>О внесении изменений в Положение об отраслевых системах оплаты труда</w:t>
      </w:r>
      <w:r>
        <w:rPr>
          <w:sz w:val="26"/>
          <w:szCs w:val="26"/>
        </w:rPr>
        <w:t xml:space="preserve"> </w:t>
      </w:r>
      <w:r w:rsidRPr="00927E51">
        <w:rPr>
          <w:sz w:val="26"/>
          <w:szCs w:val="26"/>
        </w:rPr>
        <w:t>работников бюджетной сферы, финансируемой из районного бюджета, утвержденное постановлением Администрации Бежаницкого района</w:t>
      </w:r>
      <w:r>
        <w:rPr>
          <w:sz w:val="26"/>
          <w:szCs w:val="26"/>
        </w:rPr>
        <w:t xml:space="preserve"> </w:t>
      </w:r>
      <w:r w:rsidRPr="00927E51">
        <w:rPr>
          <w:sz w:val="26"/>
          <w:szCs w:val="26"/>
        </w:rPr>
        <w:t>от 27.03.2015 г. № 215</w:t>
      </w:r>
      <w:r>
        <w:rPr>
          <w:sz w:val="26"/>
          <w:szCs w:val="26"/>
        </w:rPr>
        <w:t>».</w:t>
      </w:r>
    </w:p>
    <w:p w:rsidR="00C354B1" w:rsidRPr="00B91388" w:rsidRDefault="00C354B1" w:rsidP="002572F1">
      <w:pPr>
        <w:spacing w:line="276" w:lineRule="auto"/>
        <w:ind w:firstLine="709"/>
        <w:jc w:val="both"/>
        <w:rPr>
          <w:sz w:val="26"/>
          <w:szCs w:val="26"/>
        </w:rPr>
      </w:pPr>
      <w:r>
        <w:rPr>
          <w:sz w:val="26"/>
          <w:szCs w:val="26"/>
        </w:rPr>
        <w:t xml:space="preserve">3. </w:t>
      </w:r>
      <w:r w:rsidRPr="00B91388">
        <w:rPr>
          <w:sz w:val="26"/>
          <w:szCs w:val="26"/>
        </w:rPr>
        <w:t xml:space="preserve">Опубликовать настоящее постановление в сетевом издании «Нормативные правовые акты Псковской области» </w:t>
      </w:r>
      <w:proofErr w:type="spellStart"/>
      <w:r w:rsidRPr="00B91388">
        <w:rPr>
          <w:sz w:val="26"/>
          <w:szCs w:val="26"/>
        </w:rPr>
        <w:t>http</w:t>
      </w:r>
      <w:proofErr w:type="spellEnd"/>
      <w:r>
        <w:rPr>
          <w:sz w:val="26"/>
          <w:szCs w:val="26"/>
          <w:lang w:val="en-US"/>
        </w:rPr>
        <w:t>s</w:t>
      </w:r>
      <w:r w:rsidRPr="00B91388">
        <w:rPr>
          <w:sz w:val="26"/>
          <w:szCs w:val="26"/>
        </w:rPr>
        <w:t>://pravo.pskov.ru и на официальном сайте Бежаницкого муниципального округа https://bezhanicy.gosuslugi.ru в информационно-телекоммуникационной сети «Интернет».</w:t>
      </w:r>
    </w:p>
    <w:p w:rsidR="00C354B1" w:rsidRPr="00B91388" w:rsidRDefault="00C354B1" w:rsidP="002572F1">
      <w:pPr>
        <w:spacing w:line="276" w:lineRule="auto"/>
        <w:ind w:firstLine="709"/>
        <w:jc w:val="both"/>
        <w:rPr>
          <w:color w:val="000000" w:themeColor="text1"/>
          <w:sz w:val="26"/>
          <w:szCs w:val="26"/>
        </w:rPr>
      </w:pPr>
      <w:r>
        <w:rPr>
          <w:color w:val="000000" w:themeColor="text1"/>
          <w:sz w:val="26"/>
          <w:szCs w:val="26"/>
        </w:rPr>
        <w:lastRenderedPageBreak/>
        <w:t>4</w:t>
      </w:r>
      <w:r w:rsidRPr="00B91388">
        <w:rPr>
          <w:color w:val="000000" w:themeColor="text1"/>
          <w:sz w:val="26"/>
          <w:szCs w:val="26"/>
        </w:rPr>
        <w:t xml:space="preserve">. Настоящее постановление вступает в силу после его официального опубликования. </w:t>
      </w:r>
    </w:p>
    <w:p w:rsidR="00C354B1" w:rsidRPr="00B91388" w:rsidRDefault="00C354B1" w:rsidP="002572F1">
      <w:pPr>
        <w:spacing w:line="276" w:lineRule="auto"/>
        <w:ind w:firstLine="709"/>
        <w:jc w:val="both"/>
        <w:rPr>
          <w:kern w:val="1"/>
          <w:sz w:val="26"/>
          <w:szCs w:val="26"/>
        </w:rPr>
      </w:pPr>
      <w:r>
        <w:rPr>
          <w:sz w:val="26"/>
          <w:szCs w:val="26"/>
        </w:rPr>
        <w:t>5</w:t>
      </w:r>
      <w:r w:rsidRPr="00B91388">
        <w:rPr>
          <w:sz w:val="26"/>
          <w:szCs w:val="26"/>
        </w:rPr>
        <w:t xml:space="preserve">. </w:t>
      </w:r>
      <w:proofErr w:type="gramStart"/>
      <w:r w:rsidRPr="00B91388">
        <w:rPr>
          <w:kern w:val="1"/>
          <w:sz w:val="26"/>
          <w:szCs w:val="26"/>
        </w:rPr>
        <w:t>Контроль за</w:t>
      </w:r>
      <w:proofErr w:type="gramEnd"/>
      <w:r w:rsidRPr="00B91388">
        <w:rPr>
          <w:kern w:val="1"/>
          <w:sz w:val="26"/>
          <w:szCs w:val="26"/>
        </w:rPr>
        <w:t xml:space="preserve"> исполнением настоящего постановления возложить на заместителя Главы Администрации Бежаницкого муниципального округа </w:t>
      </w:r>
      <w:r>
        <w:rPr>
          <w:kern w:val="1"/>
          <w:sz w:val="26"/>
          <w:szCs w:val="26"/>
        </w:rPr>
        <w:t>Ершову </w:t>
      </w:r>
      <w:r w:rsidRPr="00B91388">
        <w:rPr>
          <w:kern w:val="1"/>
          <w:sz w:val="26"/>
          <w:szCs w:val="26"/>
        </w:rPr>
        <w:t>С.В.</w:t>
      </w:r>
    </w:p>
    <w:p w:rsidR="00C354B1" w:rsidRPr="00B91388" w:rsidRDefault="00C354B1" w:rsidP="002572F1">
      <w:pPr>
        <w:spacing w:line="276" w:lineRule="auto"/>
        <w:ind w:firstLine="709"/>
        <w:jc w:val="both"/>
        <w:rPr>
          <w:kern w:val="1"/>
          <w:sz w:val="26"/>
          <w:szCs w:val="26"/>
        </w:rPr>
      </w:pPr>
    </w:p>
    <w:p w:rsidR="00C354B1" w:rsidRDefault="00C354B1" w:rsidP="002572F1">
      <w:pPr>
        <w:spacing w:line="276" w:lineRule="auto"/>
        <w:ind w:firstLine="709"/>
        <w:jc w:val="both"/>
        <w:rPr>
          <w:sz w:val="26"/>
          <w:szCs w:val="26"/>
        </w:rPr>
      </w:pPr>
    </w:p>
    <w:p w:rsidR="00C354B1" w:rsidRDefault="00C354B1" w:rsidP="002572F1">
      <w:pPr>
        <w:spacing w:line="276" w:lineRule="auto"/>
        <w:ind w:firstLine="709"/>
        <w:jc w:val="both"/>
        <w:rPr>
          <w:sz w:val="26"/>
          <w:szCs w:val="26"/>
        </w:rPr>
      </w:pPr>
    </w:p>
    <w:p w:rsidR="00C354B1" w:rsidRPr="001D7BA3" w:rsidRDefault="00C354B1" w:rsidP="002572F1">
      <w:pPr>
        <w:spacing w:line="276" w:lineRule="auto"/>
        <w:jc w:val="both"/>
        <w:rPr>
          <w:sz w:val="26"/>
          <w:szCs w:val="26"/>
        </w:rPr>
      </w:pPr>
      <w:r w:rsidRPr="001D7BA3">
        <w:rPr>
          <w:sz w:val="26"/>
          <w:szCs w:val="26"/>
        </w:rPr>
        <w:t>Глава Бежаницкого</w:t>
      </w:r>
    </w:p>
    <w:p w:rsidR="00C354B1" w:rsidRPr="001D7BA3" w:rsidRDefault="00C354B1" w:rsidP="002572F1">
      <w:pPr>
        <w:spacing w:line="276" w:lineRule="auto"/>
        <w:jc w:val="both"/>
        <w:rPr>
          <w:sz w:val="26"/>
          <w:szCs w:val="26"/>
        </w:rPr>
      </w:pPr>
      <w:r w:rsidRPr="001D7BA3">
        <w:rPr>
          <w:sz w:val="26"/>
          <w:szCs w:val="26"/>
        </w:rPr>
        <w:t>муниципального округа                                                           Е.М. Иванова</w:t>
      </w:r>
    </w:p>
    <w:p w:rsidR="00C354B1" w:rsidRDefault="00C354B1" w:rsidP="002572F1">
      <w:pPr>
        <w:spacing w:line="276" w:lineRule="auto"/>
        <w:jc w:val="both"/>
        <w:rPr>
          <w:sz w:val="26"/>
          <w:szCs w:val="26"/>
        </w:rPr>
      </w:pPr>
      <w:r w:rsidRPr="001922CC">
        <w:rPr>
          <w:sz w:val="26"/>
          <w:szCs w:val="26"/>
        </w:rPr>
        <w:t>Верно: Лаубе</w:t>
      </w: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432"/>
        <w:jc w:val="both"/>
        <w:rPr>
          <w:sz w:val="26"/>
          <w:szCs w:val="26"/>
        </w:rPr>
      </w:pPr>
    </w:p>
    <w:p w:rsidR="00C354B1" w:rsidRDefault="00C354B1" w:rsidP="00C354B1">
      <w:pPr>
        <w:ind w:firstLine="709"/>
        <w:jc w:val="both"/>
        <w:rPr>
          <w:sz w:val="26"/>
          <w:szCs w:val="26"/>
        </w:rPr>
      </w:pPr>
    </w:p>
    <w:p w:rsidR="00C354B1" w:rsidRDefault="00C354B1" w:rsidP="00C354B1">
      <w:pPr>
        <w:ind w:firstLine="709"/>
        <w:jc w:val="both"/>
        <w:rPr>
          <w:sz w:val="26"/>
          <w:szCs w:val="26"/>
        </w:rPr>
      </w:pPr>
    </w:p>
    <w:tbl>
      <w:tblPr>
        <w:tblW w:w="0" w:type="auto"/>
        <w:tblLayout w:type="fixed"/>
        <w:tblLook w:val="0000" w:firstRow="0" w:lastRow="0" w:firstColumn="0" w:lastColumn="0" w:noHBand="0" w:noVBand="0"/>
      </w:tblPr>
      <w:tblGrid>
        <w:gridCol w:w="4361"/>
        <w:gridCol w:w="5386"/>
      </w:tblGrid>
      <w:tr w:rsidR="00C354B1" w:rsidTr="007227E5">
        <w:tc>
          <w:tcPr>
            <w:tcW w:w="4361" w:type="dxa"/>
            <w:shd w:val="clear" w:color="auto" w:fill="auto"/>
          </w:tcPr>
          <w:p w:rsidR="00C354B1" w:rsidRDefault="00C354B1" w:rsidP="00A9734B">
            <w:pPr>
              <w:snapToGrid w:val="0"/>
            </w:pPr>
          </w:p>
        </w:tc>
        <w:tc>
          <w:tcPr>
            <w:tcW w:w="5386" w:type="dxa"/>
            <w:shd w:val="clear" w:color="auto" w:fill="auto"/>
          </w:tcPr>
          <w:p w:rsidR="00C354B1" w:rsidRDefault="00C354B1" w:rsidP="00A9734B">
            <w:pPr>
              <w:jc w:val="right"/>
              <w:rPr>
                <w:sz w:val="26"/>
                <w:szCs w:val="26"/>
              </w:rPr>
            </w:pPr>
          </w:p>
          <w:p w:rsidR="00C354B1" w:rsidRDefault="00C354B1" w:rsidP="00A9734B">
            <w:pPr>
              <w:jc w:val="right"/>
              <w:rPr>
                <w:sz w:val="26"/>
                <w:szCs w:val="26"/>
              </w:rPr>
            </w:pPr>
          </w:p>
          <w:p w:rsidR="00C354B1" w:rsidRDefault="00C354B1" w:rsidP="00A9734B">
            <w:pPr>
              <w:jc w:val="right"/>
              <w:rPr>
                <w:sz w:val="26"/>
                <w:szCs w:val="26"/>
              </w:rPr>
            </w:pPr>
          </w:p>
          <w:p w:rsidR="00C354B1" w:rsidRDefault="00C354B1" w:rsidP="00A9734B">
            <w:pPr>
              <w:jc w:val="right"/>
              <w:rPr>
                <w:sz w:val="26"/>
                <w:szCs w:val="26"/>
              </w:rPr>
            </w:pPr>
          </w:p>
          <w:p w:rsidR="00C354B1" w:rsidRDefault="00C354B1" w:rsidP="00A9734B">
            <w:pPr>
              <w:jc w:val="right"/>
              <w:rPr>
                <w:sz w:val="26"/>
                <w:szCs w:val="26"/>
              </w:rPr>
            </w:pPr>
            <w:r>
              <w:rPr>
                <w:sz w:val="26"/>
                <w:szCs w:val="26"/>
              </w:rPr>
              <w:t xml:space="preserve">УТВЕРЖДЕНО   </w:t>
            </w:r>
          </w:p>
          <w:p w:rsidR="00C354B1" w:rsidRDefault="00C354B1" w:rsidP="00A9734B">
            <w:pPr>
              <w:jc w:val="right"/>
              <w:rPr>
                <w:sz w:val="26"/>
                <w:szCs w:val="26"/>
              </w:rPr>
            </w:pPr>
            <w:r>
              <w:rPr>
                <w:sz w:val="26"/>
                <w:szCs w:val="26"/>
              </w:rPr>
              <w:t>постановлением Администрации Бежаницкого муниципального округа</w:t>
            </w:r>
          </w:p>
          <w:p w:rsidR="00C354B1" w:rsidRDefault="00C354B1" w:rsidP="00A9734B">
            <w:pPr>
              <w:jc w:val="right"/>
            </w:pPr>
            <w:r>
              <w:rPr>
                <w:sz w:val="26"/>
                <w:szCs w:val="26"/>
              </w:rPr>
              <w:t xml:space="preserve"> от </w:t>
            </w:r>
            <w:r w:rsidR="007227E5" w:rsidRPr="007227E5">
              <w:rPr>
                <w:sz w:val="26"/>
                <w:szCs w:val="26"/>
              </w:rPr>
              <w:t>02.09.2025  г. № 1092</w:t>
            </w:r>
          </w:p>
        </w:tc>
      </w:tr>
    </w:tbl>
    <w:p w:rsidR="00C354B1" w:rsidRDefault="00C354B1" w:rsidP="00C354B1">
      <w:pPr>
        <w:ind w:firstLine="709"/>
        <w:jc w:val="both"/>
        <w:rPr>
          <w:sz w:val="26"/>
          <w:szCs w:val="26"/>
        </w:rPr>
      </w:pPr>
    </w:p>
    <w:p w:rsidR="00C354B1" w:rsidRPr="00D556E2" w:rsidRDefault="00C354B1" w:rsidP="00C354B1">
      <w:pPr>
        <w:ind w:firstLine="709"/>
        <w:jc w:val="both"/>
        <w:rPr>
          <w:kern w:val="1"/>
          <w:sz w:val="26"/>
          <w:szCs w:val="26"/>
        </w:rPr>
      </w:pPr>
    </w:p>
    <w:p w:rsidR="00C354B1" w:rsidRPr="006706BF" w:rsidRDefault="00C354B1" w:rsidP="00C354B1">
      <w:pPr>
        <w:ind w:firstLine="720"/>
        <w:jc w:val="both"/>
        <w:rPr>
          <w:sz w:val="24"/>
          <w:szCs w:val="24"/>
        </w:rPr>
      </w:pPr>
    </w:p>
    <w:p w:rsidR="00C354B1" w:rsidRDefault="00C354B1" w:rsidP="00C354B1">
      <w:pPr>
        <w:jc w:val="center"/>
        <w:rPr>
          <w:b/>
          <w:sz w:val="26"/>
          <w:szCs w:val="26"/>
        </w:rPr>
      </w:pPr>
      <w:r>
        <w:rPr>
          <w:b/>
          <w:sz w:val="26"/>
          <w:szCs w:val="26"/>
        </w:rPr>
        <w:t>Положение об отраслевых</w:t>
      </w:r>
      <w:r w:rsidRPr="00927E51">
        <w:rPr>
          <w:b/>
          <w:sz w:val="26"/>
          <w:szCs w:val="26"/>
        </w:rPr>
        <w:t xml:space="preserve"> систем</w:t>
      </w:r>
      <w:r>
        <w:rPr>
          <w:b/>
          <w:sz w:val="26"/>
          <w:szCs w:val="26"/>
        </w:rPr>
        <w:t>ах</w:t>
      </w:r>
      <w:r w:rsidRPr="00927E51">
        <w:rPr>
          <w:b/>
          <w:sz w:val="26"/>
          <w:szCs w:val="26"/>
        </w:rPr>
        <w:t xml:space="preserve"> оплаты труда работников бюджетной сферы</w:t>
      </w:r>
      <w:r>
        <w:rPr>
          <w:b/>
          <w:sz w:val="26"/>
          <w:szCs w:val="26"/>
        </w:rPr>
        <w:t>,</w:t>
      </w:r>
      <w:r w:rsidRPr="00927E51">
        <w:rPr>
          <w:b/>
          <w:sz w:val="26"/>
          <w:szCs w:val="26"/>
        </w:rPr>
        <w:t xml:space="preserve"> </w:t>
      </w:r>
      <w:r w:rsidRPr="00EF1FD0">
        <w:rPr>
          <w:b/>
          <w:sz w:val="26"/>
          <w:szCs w:val="26"/>
        </w:rPr>
        <w:t>финансируемых за счет средств местного бюджета</w:t>
      </w:r>
    </w:p>
    <w:p w:rsidR="00C354B1" w:rsidRPr="00927E51" w:rsidRDefault="00C354B1" w:rsidP="00C354B1">
      <w:pPr>
        <w:ind w:firstLine="709"/>
        <w:jc w:val="center"/>
        <w:rPr>
          <w:sz w:val="26"/>
          <w:szCs w:val="26"/>
        </w:rPr>
      </w:pPr>
    </w:p>
    <w:p w:rsidR="00C354B1" w:rsidRPr="00927E51" w:rsidRDefault="00C354B1" w:rsidP="00C354B1">
      <w:pPr>
        <w:ind w:firstLine="709"/>
        <w:jc w:val="center"/>
        <w:rPr>
          <w:b/>
          <w:sz w:val="26"/>
          <w:szCs w:val="26"/>
        </w:rPr>
      </w:pPr>
      <w:r>
        <w:rPr>
          <w:b/>
          <w:sz w:val="26"/>
          <w:szCs w:val="26"/>
          <w:lang w:val="en-US"/>
        </w:rPr>
        <w:t>I</w:t>
      </w:r>
      <w:r w:rsidRPr="00927E51">
        <w:rPr>
          <w:b/>
          <w:sz w:val="26"/>
          <w:szCs w:val="26"/>
        </w:rPr>
        <w:t>. Общие положения</w:t>
      </w:r>
    </w:p>
    <w:p w:rsidR="00C354B1" w:rsidRPr="00927E51" w:rsidRDefault="00C354B1" w:rsidP="00C354B1">
      <w:pPr>
        <w:ind w:firstLine="709"/>
        <w:jc w:val="both"/>
        <w:rPr>
          <w:sz w:val="26"/>
          <w:szCs w:val="26"/>
        </w:rPr>
      </w:pPr>
    </w:p>
    <w:p w:rsidR="00C354B1" w:rsidRDefault="00C354B1" w:rsidP="00C354B1">
      <w:pPr>
        <w:ind w:firstLine="708"/>
        <w:jc w:val="both"/>
        <w:rPr>
          <w:sz w:val="26"/>
          <w:szCs w:val="26"/>
        </w:rPr>
      </w:pPr>
      <w:r>
        <w:rPr>
          <w:sz w:val="26"/>
          <w:szCs w:val="26"/>
        </w:rPr>
        <w:t xml:space="preserve">1. В целях настоящего Положения под работниками бюджетной сферы, </w:t>
      </w:r>
      <w:r w:rsidRPr="008D442D">
        <w:rPr>
          <w:sz w:val="26"/>
          <w:szCs w:val="26"/>
        </w:rPr>
        <w:t xml:space="preserve">финансируемых за счет средств местного бюджета </w:t>
      </w:r>
      <w:r>
        <w:rPr>
          <w:sz w:val="26"/>
          <w:szCs w:val="26"/>
        </w:rPr>
        <w:t>понимаются:</w:t>
      </w:r>
    </w:p>
    <w:p w:rsidR="00C354B1" w:rsidRDefault="00C354B1" w:rsidP="00C354B1">
      <w:pPr>
        <w:ind w:firstLine="708"/>
        <w:jc w:val="both"/>
        <w:rPr>
          <w:sz w:val="26"/>
          <w:szCs w:val="26"/>
        </w:rPr>
      </w:pPr>
      <w:r>
        <w:rPr>
          <w:sz w:val="26"/>
          <w:szCs w:val="26"/>
        </w:rPr>
        <w:t xml:space="preserve">1) </w:t>
      </w:r>
      <w:r w:rsidRPr="00927E51">
        <w:rPr>
          <w:sz w:val="26"/>
          <w:szCs w:val="26"/>
        </w:rPr>
        <w:t xml:space="preserve">работники муниципальных бюджетных учреждений, полностью или частично финансируемых </w:t>
      </w:r>
      <w:r w:rsidRPr="008D442D">
        <w:rPr>
          <w:sz w:val="26"/>
          <w:szCs w:val="26"/>
        </w:rPr>
        <w:t>за счет средств местного бюджета</w:t>
      </w:r>
      <w:r w:rsidRPr="00B40005">
        <w:rPr>
          <w:sz w:val="26"/>
          <w:szCs w:val="26"/>
        </w:rPr>
        <w:t xml:space="preserve"> </w:t>
      </w:r>
      <w:r w:rsidRPr="00927E51">
        <w:rPr>
          <w:sz w:val="26"/>
          <w:szCs w:val="26"/>
        </w:rPr>
        <w:t>(далее - муниципал</w:t>
      </w:r>
      <w:r>
        <w:rPr>
          <w:sz w:val="26"/>
          <w:szCs w:val="26"/>
        </w:rPr>
        <w:t>ьные учреждения);</w:t>
      </w:r>
    </w:p>
    <w:p w:rsidR="00C354B1" w:rsidRDefault="00C354B1" w:rsidP="00C354B1">
      <w:pPr>
        <w:ind w:firstLine="708"/>
        <w:jc w:val="both"/>
        <w:rPr>
          <w:sz w:val="26"/>
          <w:szCs w:val="26"/>
        </w:rPr>
      </w:pPr>
      <w:r>
        <w:rPr>
          <w:sz w:val="26"/>
          <w:szCs w:val="26"/>
        </w:rPr>
        <w:t xml:space="preserve">2) </w:t>
      </w:r>
      <w:r w:rsidRPr="00927E51">
        <w:rPr>
          <w:sz w:val="26"/>
          <w:szCs w:val="26"/>
        </w:rPr>
        <w:t xml:space="preserve">работники органов местного самоуправления </w:t>
      </w:r>
      <w:r>
        <w:rPr>
          <w:sz w:val="26"/>
          <w:szCs w:val="26"/>
        </w:rPr>
        <w:t>Бежаницкого</w:t>
      </w:r>
      <w:r w:rsidRPr="00927E51">
        <w:rPr>
          <w:sz w:val="26"/>
          <w:szCs w:val="26"/>
        </w:rPr>
        <w:t xml:space="preserve"> муниципального округа, замещающие должности, не являющиеся муниципальными должностями и должностями муниципальной службы (далее - органы местного самоуправления).</w:t>
      </w:r>
    </w:p>
    <w:p w:rsidR="00C354B1" w:rsidRPr="00927E51" w:rsidRDefault="00C354B1" w:rsidP="00C354B1">
      <w:pPr>
        <w:ind w:firstLine="709"/>
        <w:jc w:val="both"/>
        <w:rPr>
          <w:sz w:val="26"/>
          <w:szCs w:val="26"/>
        </w:rPr>
      </w:pPr>
      <w:r>
        <w:rPr>
          <w:sz w:val="26"/>
          <w:szCs w:val="26"/>
        </w:rPr>
        <w:t>2</w:t>
      </w:r>
      <w:r w:rsidRPr="00927E51">
        <w:rPr>
          <w:sz w:val="26"/>
          <w:szCs w:val="26"/>
        </w:rPr>
        <w:t xml:space="preserve">. Оплата труда работников бюджетной сферы, состоящая из должностных окладов (окладов, ставок заработной платы), устанавливаемых в зависимости от квалификации работника бюджетной сферы, сложности, количества, качества и условий выполняемой работы, компенсационных выплат и стимулирующих выплат, не может быть ниже минимального </w:t>
      </w:r>
      <w:proofErr w:type="gramStart"/>
      <w:r w:rsidRPr="00927E51">
        <w:rPr>
          <w:sz w:val="26"/>
          <w:szCs w:val="26"/>
        </w:rPr>
        <w:t>размера оплаты труда</w:t>
      </w:r>
      <w:proofErr w:type="gramEnd"/>
      <w:r w:rsidRPr="00927E51">
        <w:rPr>
          <w:sz w:val="26"/>
          <w:szCs w:val="26"/>
        </w:rPr>
        <w:t>, установленного федеральным законом.</w:t>
      </w:r>
    </w:p>
    <w:p w:rsidR="00C354B1" w:rsidRPr="00927E51" w:rsidRDefault="00C354B1" w:rsidP="00C354B1">
      <w:pPr>
        <w:ind w:firstLine="709"/>
        <w:jc w:val="both"/>
        <w:rPr>
          <w:sz w:val="26"/>
          <w:szCs w:val="26"/>
        </w:rPr>
      </w:pPr>
      <w:r>
        <w:rPr>
          <w:sz w:val="26"/>
          <w:szCs w:val="26"/>
        </w:rPr>
        <w:t>3</w:t>
      </w:r>
      <w:r w:rsidRPr="00927E51">
        <w:rPr>
          <w:sz w:val="26"/>
          <w:szCs w:val="26"/>
        </w:rPr>
        <w:t>. Положени</w:t>
      </w:r>
      <w:r>
        <w:rPr>
          <w:sz w:val="26"/>
          <w:szCs w:val="26"/>
        </w:rPr>
        <w:t>я</w:t>
      </w:r>
      <w:r w:rsidRPr="00927E51">
        <w:rPr>
          <w:sz w:val="26"/>
          <w:szCs w:val="26"/>
        </w:rPr>
        <w:t xml:space="preserve"> об оплате труда работников бюджетной сферы, включающие размеры должностных окладов (окладов, ставок заработной платы), размеры и порядок установления компенсационных выплат, перечни должностей работников бюджетной сферы, относимых к основному составу для определения размеров должностных окладов руководителей учреждений, устанавливаются </w:t>
      </w:r>
      <w:r>
        <w:rPr>
          <w:sz w:val="26"/>
          <w:szCs w:val="26"/>
        </w:rPr>
        <w:t>актами Администрации Бежаницкого муниципального округа.</w:t>
      </w:r>
    </w:p>
    <w:p w:rsidR="00C354B1" w:rsidRPr="00927E51" w:rsidRDefault="00C354B1" w:rsidP="00C354B1">
      <w:pPr>
        <w:ind w:firstLine="709"/>
        <w:jc w:val="both"/>
        <w:rPr>
          <w:sz w:val="26"/>
          <w:szCs w:val="26"/>
        </w:rPr>
      </w:pPr>
      <w:r>
        <w:rPr>
          <w:sz w:val="26"/>
          <w:szCs w:val="26"/>
        </w:rPr>
        <w:t>4</w:t>
      </w:r>
      <w:r w:rsidRPr="00927E51">
        <w:rPr>
          <w:sz w:val="26"/>
          <w:szCs w:val="26"/>
        </w:rPr>
        <w:t>. Отнесение профессий рабочих и должностей служащих к профессиональным квалификационным группам осуществляется в соответствии с критериями,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354B1" w:rsidRPr="00927E51" w:rsidRDefault="00C354B1" w:rsidP="00C354B1">
      <w:pPr>
        <w:ind w:firstLine="709"/>
        <w:jc w:val="both"/>
        <w:rPr>
          <w:sz w:val="26"/>
          <w:szCs w:val="26"/>
        </w:rPr>
      </w:pPr>
      <w:r>
        <w:rPr>
          <w:sz w:val="26"/>
          <w:szCs w:val="26"/>
        </w:rPr>
        <w:t>5</w:t>
      </w:r>
      <w:r w:rsidRPr="00927E51">
        <w:rPr>
          <w:sz w:val="26"/>
          <w:szCs w:val="26"/>
        </w:rPr>
        <w:t xml:space="preserve">. Изменение </w:t>
      </w:r>
      <w:proofErr w:type="gramStart"/>
      <w:r w:rsidRPr="00927E51">
        <w:rPr>
          <w:sz w:val="26"/>
          <w:szCs w:val="26"/>
        </w:rPr>
        <w:t>систем оплаты труда работников бюджетной сферы</w:t>
      </w:r>
      <w:proofErr w:type="gramEnd"/>
      <w:r w:rsidRPr="00927E51">
        <w:rPr>
          <w:sz w:val="26"/>
          <w:szCs w:val="26"/>
        </w:rPr>
        <w:t xml:space="preserve"> осуществляется с учетом мнения соответствующего профсоюзного органа или иного, избранного работниками бюджетной сферы, представителя (представительного органа).</w:t>
      </w:r>
    </w:p>
    <w:p w:rsidR="00C354B1" w:rsidRPr="00927E51" w:rsidRDefault="00C354B1" w:rsidP="00C354B1">
      <w:pPr>
        <w:ind w:firstLine="709"/>
        <w:jc w:val="both"/>
        <w:rPr>
          <w:sz w:val="26"/>
          <w:szCs w:val="26"/>
        </w:rPr>
      </w:pPr>
    </w:p>
    <w:p w:rsidR="00C354B1" w:rsidRPr="00B40005" w:rsidRDefault="00C354B1" w:rsidP="00C354B1">
      <w:pPr>
        <w:ind w:firstLine="709"/>
        <w:jc w:val="center"/>
        <w:rPr>
          <w:b/>
          <w:sz w:val="26"/>
          <w:szCs w:val="26"/>
        </w:rPr>
      </w:pPr>
      <w:r w:rsidRPr="00B40005">
        <w:rPr>
          <w:b/>
          <w:sz w:val="26"/>
          <w:szCs w:val="26"/>
          <w:lang w:val="en-US"/>
        </w:rPr>
        <w:t>II</w:t>
      </w:r>
      <w:r w:rsidRPr="00B40005">
        <w:rPr>
          <w:b/>
          <w:sz w:val="26"/>
          <w:szCs w:val="26"/>
        </w:rPr>
        <w:t>. Фонд оплаты труда</w:t>
      </w:r>
    </w:p>
    <w:p w:rsidR="00C354B1" w:rsidRPr="00927E51" w:rsidRDefault="00C354B1" w:rsidP="00C354B1">
      <w:pPr>
        <w:ind w:firstLine="709"/>
        <w:jc w:val="both"/>
        <w:rPr>
          <w:sz w:val="26"/>
          <w:szCs w:val="26"/>
        </w:rPr>
      </w:pPr>
    </w:p>
    <w:p w:rsidR="00C354B1" w:rsidRPr="00927E51" w:rsidRDefault="00C354B1" w:rsidP="00C354B1">
      <w:pPr>
        <w:ind w:firstLine="709"/>
        <w:jc w:val="both"/>
        <w:rPr>
          <w:sz w:val="26"/>
          <w:szCs w:val="26"/>
        </w:rPr>
      </w:pPr>
      <w:r>
        <w:rPr>
          <w:sz w:val="26"/>
          <w:szCs w:val="26"/>
        </w:rPr>
        <w:t xml:space="preserve">6. </w:t>
      </w:r>
      <w:r w:rsidRPr="00927E51">
        <w:rPr>
          <w:sz w:val="26"/>
          <w:szCs w:val="26"/>
        </w:rPr>
        <w:t>Фонд оплаты труда муниципального учреждения, органа местного самоуправления формируется на календарный год исходя из объемов бюджетных ассигнований, предусмотренных на финансовое обеспечение деятельности соответствующего муниципального учреждения, органа местного самоуправления, доходов от платных услуг и иных источников в соответствии с законодательством.</w:t>
      </w:r>
    </w:p>
    <w:p w:rsidR="00C354B1" w:rsidRPr="00927E51" w:rsidRDefault="00C354B1" w:rsidP="00C354B1">
      <w:pPr>
        <w:ind w:firstLine="709"/>
        <w:jc w:val="both"/>
        <w:rPr>
          <w:sz w:val="26"/>
          <w:szCs w:val="26"/>
        </w:rPr>
      </w:pPr>
      <w:r>
        <w:rPr>
          <w:sz w:val="26"/>
          <w:szCs w:val="26"/>
        </w:rPr>
        <w:t>7</w:t>
      </w:r>
      <w:r w:rsidRPr="00927E51">
        <w:rPr>
          <w:sz w:val="26"/>
          <w:szCs w:val="26"/>
        </w:rPr>
        <w:t>. Фонд оплаты труда муниципального учреждения, органа местного самоуправления включает в себя средства на выплату работникам бюджетной сферы должностных окладов (окладов, ставок заработной платы), компенсационных и стимулирующих выплат.</w:t>
      </w:r>
    </w:p>
    <w:p w:rsidR="00C354B1" w:rsidRPr="00927E51" w:rsidRDefault="00C354B1" w:rsidP="00C354B1">
      <w:pPr>
        <w:ind w:firstLine="709"/>
        <w:jc w:val="both"/>
        <w:rPr>
          <w:sz w:val="26"/>
          <w:szCs w:val="26"/>
        </w:rPr>
      </w:pPr>
      <w:r>
        <w:rPr>
          <w:sz w:val="26"/>
          <w:szCs w:val="26"/>
        </w:rPr>
        <w:t>8</w:t>
      </w:r>
      <w:r w:rsidRPr="00927E51">
        <w:rPr>
          <w:sz w:val="26"/>
          <w:szCs w:val="26"/>
        </w:rPr>
        <w:t>. Расходы на установление компенсационных выплат в фонде оплаты труда муниципального учреждения, органа местного самоуправления предусматриваются в объемах фактических начислений.</w:t>
      </w:r>
    </w:p>
    <w:p w:rsidR="00C354B1" w:rsidRPr="00927E51" w:rsidRDefault="00C354B1" w:rsidP="00C354B1">
      <w:pPr>
        <w:ind w:firstLine="709"/>
        <w:jc w:val="both"/>
        <w:rPr>
          <w:sz w:val="26"/>
          <w:szCs w:val="26"/>
        </w:rPr>
      </w:pPr>
      <w:r>
        <w:rPr>
          <w:sz w:val="26"/>
          <w:szCs w:val="26"/>
        </w:rPr>
        <w:t>9</w:t>
      </w:r>
      <w:r w:rsidRPr="00927E51">
        <w:rPr>
          <w:sz w:val="26"/>
          <w:szCs w:val="26"/>
        </w:rPr>
        <w:t>. Расходы на установление стимулирующих выплат в фонде оплаты труда муниципальным учреждениям, органам местного самоуправления предусматриваются в размере не менее 30 процентов от объема средств, предусмотренных на выплату должностных окладов (окладов, ставок заработной платы).</w:t>
      </w:r>
    </w:p>
    <w:p w:rsidR="00C354B1" w:rsidRDefault="00C354B1" w:rsidP="00C354B1">
      <w:pPr>
        <w:ind w:firstLine="709"/>
        <w:jc w:val="both"/>
        <w:rPr>
          <w:sz w:val="26"/>
          <w:szCs w:val="26"/>
        </w:rPr>
      </w:pPr>
      <w:r>
        <w:rPr>
          <w:sz w:val="26"/>
          <w:szCs w:val="26"/>
        </w:rPr>
        <w:t>10</w:t>
      </w:r>
      <w:r w:rsidRPr="00927E51">
        <w:rPr>
          <w:sz w:val="26"/>
          <w:szCs w:val="26"/>
        </w:rPr>
        <w:t>. Порядок формирования и использования фонда оплаты труда определяется Администраци</w:t>
      </w:r>
      <w:r>
        <w:rPr>
          <w:sz w:val="26"/>
          <w:szCs w:val="26"/>
        </w:rPr>
        <w:t xml:space="preserve">ей Бежаницкого </w:t>
      </w:r>
      <w:r w:rsidRPr="00927E51">
        <w:rPr>
          <w:sz w:val="26"/>
          <w:szCs w:val="26"/>
        </w:rPr>
        <w:t xml:space="preserve">муниципального округа с учетом положений </w:t>
      </w:r>
      <w:r>
        <w:rPr>
          <w:sz w:val="26"/>
          <w:szCs w:val="26"/>
        </w:rPr>
        <w:t>настоящего раздела.</w:t>
      </w:r>
    </w:p>
    <w:p w:rsidR="00C354B1" w:rsidRPr="00927E51" w:rsidRDefault="00C354B1" w:rsidP="00C354B1">
      <w:pPr>
        <w:ind w:firstLine="709"/>
        <w:jc w:val="both"/>
        <w:rPr>
          <w:sz w:val="26"/>
          <w:szCs w:val="26"/>
        </w:rPr>
      </w:pPr>
    </w:p>
    <w:p w:rsidR="00C354B1" w:rsidRPr="008339C8" w:rsidRDefault="00C354B1" w:rsidP="00C354B1">
      <w:pPr>
        <w:ind w:firstLine="709"/>
        <w:jc w:val="center"/>
        <w:rPr>
          <w:b/>
          <w:sz w:val="26"/>
          <w:szCs w:val="26"/>
        </w:rPr>
      </w:pPr>
      <w:r w:rsidRPr="008339C8">
        <w:rPr>
          <w:b/>
          <w:sz w:val="26"/>
          <w:szCs w:val="26"/>
          <w:lang w:val="en-US"/>
        </w:rPr>
        <w:t>III</w:t>
      </w:r>
      <w:r w:rsidRPr="008339C8">
        <w:rPr>
          <w:b/>
          <w:sz w:val="26"/>
          <w:szCs w:val="26"/>
        </w:rPr>
        <w:t>. Заработная плата работников бюджетной сферы (за исключением руководителей муниципальных учреждений, их заместителей и главных бухгалтеров муниципальных учреждений)</w:t>
      </w:r>
    </w:p>
    <w:p w:rsidR="00C354B1" w:rsidRPr="008339C8" w:rsidRDefault="00C354B1" w:rsidP="00C354B1">
      <w:pPr>
        <w:ind w:firstLine="709"/>
        <w:jc w:val="center"/>
        <w:rPr>
          <w:b/>
          <w:sz w:val="26"/>
          <w:szCs w:val="26"/>
        </w:rPr>
      </w:pPr>
    </w:p>
    <w:p w:rsidR="00C354B1" w:rsidRPr="00927E51" w:rsidRDefault="00C354B1" w:rsidP="00C354B1">
      <w:pPr>
        <w:ind w:firstLine="709"/>
        <w:jc w:val="both"/>
        <w:rPr>
          <w:sz w:val="26"/>
          <w:szCs w:val="26"/>
        </w:rPr>
      </w:pPr>
      <w:r>
        <w:rPr>
          <w:sz w:val="26"/>
          <w:szCs w:val="26"/>
        </w:rPr>
        <w:t>11</w:t>
      </w:r>
      <w:r w:rsidRPr="00927E51">
        <w:rPr>
          <w:sz w:val="26"/>
          <w:szCs w:val="26"/>
        </w:rPr>
        <w:t>. Заработная плата работников бюджетной сферы (за исключением руководителей муниципальных учреждений, их заместителей и главных бухгалтеров муниципальных учреждений) включает в себя:</w:t>
      </w:r>
    </w:p>
    <w:p w:rsidR="00C354B1" w:rsidRPr="00927E51" w:rsidRDefault="00C354B1" w:rsidP="00C354B1">
      <w:pPr>
        <w:ind w:firstLine="709"/>
        <w:jc w:val="both"/>
        <w:rPr>
          <w:sz w:val="26"/>
          <w:szCs w:val="26"/>
        </w:rPr>
      </w:pPr>
      <w:r>
        <w:rPr>
          <w:sz w:val="26"/>
          <w:szCs w:val="26"/>
        </w:rPr>
        <w:t>1)</w:t>
      </w:r>
      <w:r w:rsidRPr="00927E51">
        <w:rPr>
          <w:sz w:val="26"/>
          <w:szCs w:val="26"/>
        </w:rPr>
        <w:t xml:space="preserve"> должностные оклады (оклады, ставки заработной платы);</w:t>
      </w:r>
    </w:p>
    <w:p w:rsidR="00C354B1" w:rsidRPr="00927E51" w:rsidRDefault="00C354B1" w:rsidP="00C354B1">
      <w:pPr>
        <w:ind w:firstLine="709"/>
        <w:jc w:val="both"/>
        <w:rPr>
          <w:sz w:val="26"/>
          <w:szCs w:val="26"/>
        </w:rPr>
      </w:pPr>
      <w:r>
        <w:rPr>
          <w:sz w:val="26"/>
          <w:szCs w:val="26"/>
        </w:rPr>
        <w:t>2)</w:t>
      </w:r>
      <w:r w:rsidRPr="00927E51">
        <w:rPr>
          <w:sz w:val="26"/>
          <w:szCs w:val="26"/>
        </w:rPr>
        <w:t xml:space="preserve"> компенсационные выплаты;</w:t>
      </w:r>
    </w:p>
    <w:p w:rsidR="00C354B1" w:rsidRPr="00927E51" w:rsidRDefault="00C354B1" w:rsidP="00C354B1">
      <w:pPr>
        <w:ind w:firstLine="709"/>
        <w:jc w:val="both"/>
        <w:rPr>
          <w:sz w:val="26"/>
          <w:szCs w:val="26"/>
        </w:rPr>
      </w:pPr>
      <w:r>
        <w:rPr>
          <w:sz w:val="26"/>
          <w:szCs w:val="26"/>
        </w:rPr>
        <w:t>3)</w:t>
      </w:r>
      <w:r w:rsidRPr="00927E51">
        <w:rPr>
          <w:sz w:val="26"/>
          <w:szCs w:val="26"/>
        </w:rPr>
        <w:t xml:space="preserve"> стимулирующие выплаты.</w:t>
      </w:r>
    </w:p>
    <w:p w:rsidR="00C354B1" w:rsidRDefault="00C354B1" w:rsidP="00C354B1">
      <w:pPr>
        <w:ind w:firstLine="709"/>
        <w:jc w:val="both"/>
        <w:rPr>
          <w:sz w:val="26"/>
          <w:szCs w:val="26"/>
        </w:rPr>
      </w:pPr>
      <w:r>
        <w:rPr>
          <w:sz w:val="26"/>
          <w:szCs w:val="26"/>
        </w:rPr>
        <w:t>1</w:t>
      </w:r>
      <w:r w:rsidRPr="00927E51">
        <w:rPr>
          <w:sz w:val="26"/>
          <w:szCs w:val="26"/>
        </w:rPr>
        <w:t xml:space="preserve">2. Размеры должностных окладов (окладов, ставок заработной платы) работников бюджетной сферы (за исключением руководителей муниципальных учреждений, их заместителей и главных бухгалтеров муниципальных учреждений) устанавливаются актами Администрации </w:t>
      </w:r>
      <w:r>
        <w:rPr>
          <w:sz w:val="26"/>
          <w:szCs w:val="26"/>
        </w:rPr>
        <w:t>Бежаницкого</w:t>
      </w:r>
      <w:r w:rsidRPr="00927E51">
        <w:rPr>
          <w:sz w:val="26"/>
          <w:szCs w:val="26"/>
        </w:rPr>
        <w:t xml:space="preserve"> муниципального округа.</w:t>
      </w:r>
    </w:p>
    <w:p w:rsidR="00C354B1" w:rsidRDefault="00C354B1" w:rsidP="00C354B1">
      <w:pPr>
        <w:ind w:firstLine="708"/>
        <w:jc w:val="both"/>
        <w:rPr>
          <w:sz w:val="26"/>
          <w:szCs w:val="26"/>
        </w:rPr>
      </w:pPr>
      <w:r>
        <w:rPr>
          <w:sz w:val="26"/>
          <w:szCs w:val="26"/>
        </w:rPr>
        <w:t>Должностные оклады (оклады, ставки заработной платы) работников муниципальных образовательных учреждений устанавливаются с учетом типа образовательного учреждения, вида, уровня и (или) направленности реализуемых образовательных программ.</w:t>
      </w:r>
    </w:p>
    <w:p w:rsidR="00C354B1" w:rsidRPr="00927E51" w:rsidRDefault="00C354B1" w:rsidP="00C354B1">
      <w:pPr>
        <w:ind w:firstLine="709"/>
        <w:jc w:val="both"/>
        <w:rPr>
          <w:sz w:val="26"/>
          <w:szCs w:val="26"/>
        </w:rPr>
      </w:pPr>
      <w:r w:rsidRPr="00927E51">
        <w:rPr>
          <w:sz w:val="26"/>
          <w:szCs w:val="26"/>
        </w:rPr>
        <w:t>Должностные оклады (оклады, ставки заработной платы) работников бюджетной сферы по</w:t>
      </w:r>
      <w:r>
        <w:rPr>
          <w:sz w:val="26"/>
          <w:szCs w:val="26"/>
        </w:rPr>
        <w:t>длежат индексации. Размер и сроки</w:t>
      </w:r>
      <w:r w:rsidRPr="00927E51">
        <w:rPr>
          <w:sz w:val="26"/>
          <w:szCs w:val="26"/>
        </w:rPr>
        <w:t xml:space="preserve"> проведения у</w:t>
      </w:r>
      <w:r>
        <w:rPr>
          <w:sz w:val="26"/>
          <w:szCs w:val="26"/>
        </w:rPr>
        <w:t xml:space="preserve">казанной индексации устанавливаются </w:t>
      </w:r>
      <w:r w:rsidRPr="00927E51">
        <w:rPr>
          <w:sz w:val="26"/>
          <w:szCs w:val="26"/>
        </w:rPr>
        <w:t xml:space="preserve">актом Администрации </w:t>
      </w:r>
      <w:r>
        <w:rPr>
          <w:sz w:val="26"/>
          <w:szCs w:val="26"/>
        </w:rPr>
        <w:t xml:space="preserve">Бежаницкого </w:t>
      </w:r>
      <w:r w:rsidRPr="00927E51">
        <w:rPr>
          <w:sz w:val="26"/>
          <w:szCs w:val="26"/>
        </w:rPr>
        <w:t>муниципального округа.</w:t>
      </w:r>
    </w:p>
    <w:p w:rsidR="00C354B1" w:rsidRPr="00927E51" w:rsidRDefault="00C354B1" w:rsidP="00C354B1">
      <w:pPr>
        <w:ind w:firstLine="709"/>
        <w:jc w:val="both"/>
        <w:rPr>
          <w:sz w:val="26"/>
          <w:szCs w:val="26"/>
        </w:rPr>
      </w:pPr>
      <w:r>
        <w:rPr>
          <w:sz w:val="26"/>
          <w:szCs w:val="26"/>
        </w:rPr>
        <w:t>1</w:t>
      </w:r>
      <w:r w:rsidRPr="00927E51">
        <w:rPr>
          <w:sz w:val="26"/>
          <w:szCs w:val="26"/>
        </w:rPr>
        <w:t>3. При определении размеров должностных окладов (окладов, ставок заработной платы) работников, занимающих одноименные должности в муниципальных учреждениях, органах местного самоуправления, различной ведомственной подчиненности и имеющих одинаковый квалификационный уровень, применяются профессиональные квалификационные группы соответствующего вида экономической деятельности.</w:t>
      </w:r>
    </w:p>
    <w:p w:rsidR="00C354B1" w:rsidRPr="00927E51" w:rsidRDefault="00C354B1" w:rsidP="00C354B1">
      <w:pPr>
        <w:ind w:firstLine="709"/>
        <w:jc w:val="both"/>
        <w:rPr>
          <w:sz w:val="26"/>
          <w:szCs w:val="26"/>
        </w:rPr>
      </w:pPr>
      <w:r>
        <w:rPr>
          <w:sz w:val="26"/>
          <w:szCs w:val="26"/>
        </w:rPr>
        <w:t>1</w:t>
      </w:r>
      <w:r w:rsidRPr="00927E51">
        <w:rPr>
          <w:sz w:val="26"/>
          <w:szCs w:val="26"/>
        </w:rPr>
        <w:t>4. Размеры компенсационных вы</w:t>
      </w:r>
      <w:r>
        <w:rPr>
          <w:sz w:val="26"/>
          <w:szCs w:val="26"/>
        </w:rPr>
        <w:t xml:space="preserve">плат, предусмотренных разделом </w:t>
      </w:r>
      <w:r>
        <w:rPr>
          <w:sz w:val="26"/>
          <w:szCs w:val="26"/>
          <w:lang w:val="en-US"/>
        </w:rPr>
        <w:t>IV</w:t>
      </w:r>
      <w:r w:rsidRPr="00927E51">
        <w:rPr>
          <w:sz w:val="26"/>
          <w:szCs w:val="26"/>
        </w:rPr>
        <w:t xml:space="preserve"> настоящего </w:t>
      </w:r>
      <w:r>
        <w:rPr>
          <w:sz w:val="26"/>
          <w:szCs w:val="26"/>
        </w:rPr>
        <w:t>Положения</w:t>
      </w:r>
      <w:r w:rsidRPr="00927E51">
        <w:rPr>
          <w:sz w:val="26"/>
          <w:szCs w:val="26"/>
        </w:rPr>
        <w:t>, устанавливаются Администраци</w:t>
      </w:r>
      <w:r>
        <w:rPr>
          <w:sz w:val="26"/>
          <w:szCs w:val="26"/>
        </w:rPr>
        <w:t>ей</w:t>
      </w:r>
      <w:r w:rsidRPr="00927E51">
        <w:rPr>
          <w:sz w:val="26"/>
          <w:szCs w:val="26"/>
        </w:rPr>
        <w:t xml:space="preserve"> </w:t>
      </w:r>
      <w:r>
        <w:rPr>
          <w:sz w:val="26"/>
          <w:szCs w:val="26"/>
        </w:rPr>
        <w:t>Бежаницкого</w:t>
      </w:r>
      <w:r w:rsidRPr="00927E51">
        <w:rPr>
          <w:sz w:val="26"/>
          <w:szCs w:val="26"/>
        </w:rPr>
        <w:t xml:space="preserve"> муниципального округа в рублях или процентах к должностным окладам (окладам, ставкам заработной платы) и не могут быть ниже размеров, установленных трудовым законодательством и иными нормативными правовыми актами, содержащими нормы трудового права.</w:t>
      </w:r>
    </w:p>
    <w:p w:rsidR="00C354B1" w:rsidRPr="00927E51" w:rsidRDefault="00C354B1" w:rsidP="00C354B1">
      <w:pPr>
        <w:ind w:firstLine="709"/>
        <w:jc w:val="both"/>
        <w:rPr>
          <w:sz w:val="26"/>
          <w:szCs w:val="26"/>
        </w:rPr>
      </w:pPr>
      <w:r>
        <w:rPr>
          <w:sz w:val="26"/>
          <w:szCs w:val="26"/>
        </w:rPr>
        <w:t>1</w:t>
      </w:r>
      <w:r w:rsidRPr="00927E51">
        <w:rPr>
          <w:sz w:val="26"/>
          <w:szCs w:val="26"/>
        </w:rPr>
        <w:t xml:space="preserve">5. Размеры стимулирующих выплат, предусмотренных разделом </w:t>
      </w:r>
      <w:r>
        <w:rPr>
          <w:sz w:val="26"/>
          <w:szCs w:val="26"/>
          <w:lang w:val="en-US"/>
        </w:rPr>
        <w:t>V</w:t>
      </w:r>
      <w:r>
        <w:rPr>
          <w:sz w:val="26"/>
          <w:szCs w:val="26"/>
        </w:rPr>
        <w:t xml:space="preserve"> настоящего Положения</w:t>
      </w:r>
      <w:r w:rsidRPr="00927E51">
        <w:rPr>
          <w:sz w:val="26"/>
          <w:szCs w:val="26"/>
        </w:rPr>
        <w:t xml:space="preserve">, определяются муниципальным учреждением, органом местного самоуправления самостоятельно в пределах фонда оплаты труда с учетом результативности и качества работы работников </w:t>
      </w:r>
      <w:r>
        <w:rPr>
          <w:sz w:val="26"/>
          <w:szCs w:val="26"/>
        </w:rPr>
        <w:t xml:space="preserve">соответствующего </w:t>
      </w:r>
      <w:r w:rsidRPr="00927E51">
        <w:rPr>
          <w:sz w:val="26"/>
          <w:szCs w:val="26"/>
        </w:rPr>
        <w:t>муниципального учреждения, органа местного самоуправления.</w:t>
      </w:r>
    </w:p>
    <w:p w:rsidR="00C354B1" w:rsidRPr="00927E51" w:rsidRDefault="00C354B1" w:rsidP="00C354B1">
      <w:pPr>
        <w:ind w:firstLine="709"/>
        <w:jc w:val="both"/>
        <w:rPr>
          <w:sz w:val="26"/>
          <w:szCs w:val="26"/>
        </w:rPr>
      </w:pPr>
      <w:r w:rsidRPr="00927E51">
        <w:rPr>
          <w:sz w:val="26"/>
          <w:szCs w:val="26"/>
        </w:rPr>
        <w:t>При определении размеров стимулирующих выплат работникам бюджетной сферы (за исключением руководителей учреждений) учитывается мнение соответствующего профсоюзного органа или иного, избранного работниками, представителя (представительного органа).</w:t>
      </w:r>
    </w:p>
    <w:p w:rsidR="00C354B1" w:rsidRPr="00927E51" w:rsidRDefault="00C354B1" w:rsidP="00C354B1">
      <w:pPr>
        <w:ind w:firstLine="709"/>
        <w:jc w:val="both"/>
        <w:rPr>
          <w:sz w:val="26"/>
          <w:szCs w:val="26"/>
        </w:rPr>
      </w:pPr>
    </w:p>
    <w:p w:rsidR="00C354B1" w:rsidRPr="008339C8" w:rsidRDefault="00C354B1" w:rsidP="00C354B1">
      <w:pPr>
        <w:ind w:firstLine="709"/>
        <w:jc w:val="center"/>
        <w:rPr>
          <w:b/>
          <w:sz w:val="26"/>
          <w:szCs w:val="26"/>
        </w:rPr>
      </w:pPr>
      <w:r w:rsidRPr="008339C8">
        <w:rPr>
          <w:b/>
          <w:sz w:val="26"/>
          <w:szCs w:val="26"/>
          <w:lang w:val="en-US"/>
        </w:rPr>
        <w:t>IV</w:t>
      </w:r>
      <w:r w:rsidRPr="008339C8">
        <w:rPr>
          <w:b/>
          <w:sz w:val="26"/>
          <w:szCs w:val="26"/>
        </w:rPr>
        <w:t>. Компенсационные выплаты</w:t>
      </w:r>
    </w:p>
    <w:p w:rsidR="00C354B1" w:rsidRPr="00927E51" w:rsidRDefault="00C354B1" w:rsidP="00C354B1">
      <w:pPr>
        <w:ind w:firstLine="709"/>
        <w:jc w:val="both"/>
        <w:rPr>
          <w:sz w:val="26"/>
          <w:szCs w:val="26"/>
        </w:rPr>
      </w:pPr>
    </w:p>
    <w:p w:rsidR="00C354B1" w:rsidRPr="00927E51" w:rsidRDefault="00C354B1" w:rsidP="00C354B1">
      <w:pPr>
        <w:ind w:firstLine="709"/>
        <w:jc w:val="both"/>
        <w:rPr>
          <w:sz w:val="26"/>
          <w:szCs w:val="26"/>
        </w:rPr>
      </w:pPr>
      <w:r>
        <w:rPr>
          <w:sz w:val="26"/>
          <w:szCs w:val="26"/>
        </w:rPr>
        <w:t xml:space="preserve">16. </w:t>
      </w:r>
      <w:r w:rsidRPr="00927E51">
        <w:rPr>
          <w:sz w:val="26"/>
          <w:szCs w:val="26"/>
        </w:rPr>
        <w:t>Работникам бюджетной сферы устанавливаются следующие компенсационные выплаты:</w:t>
      </w:r>
    </w:p>
    <w:p w:rsidR="00C354B1" w:rsidRPr="00927E51" w:rsidRDefault="00C354B1" w:rsidP="00C354B1">
      <w:pPr>
        <w:ind w:firstLine="709"/>
        <w:jc w:val="both"/>
        <w:rPr>
          <w:sz w:val="26"/>
          <w:szCs w:val="26"/>
        </w:rPr>
      </w:pPr>
      <w:r w:rsidRPr="00927E51">
        <w:rPr>
          <w:sz w:val="26"/>
          <w:szCs w:val="26"/>
        </w:rPr>
        <w:t>1) повышение оплаты труда за работу в ночное время;</w:t>
      </w:r>
    </w:p>
    <w:p w:rsidR="00C354B1" w:rsidRPr="00927E51" w:rsidRDefault="00C354B1" w:rsidP="00C354B1">
      <w:pPr>
        <w:ind w:firstLine="709"/>
        <w:jc w:val="both"/>
        <w:rPr>
          <w:sz w:val="26"/>
          <w:szCs w:val="26"/>
        </w:rPr>
      </w:pPr>
      <w:r w:rsidRPr="00927E51">
        <w:rPr>
          <w:sz w:val="26"/>
          <w:szCs w:val="26"/>
        </w:rPr>
        <w:t>2) повышенная оплата за работу в выходные и нерабочие праздничные дни;</w:t>
      </w:r>
    </w:p>
    <w:p w:rsidR="00C354B1" w:rsidRPr="00927E51" w:rsidRDefault="00C354B1" w:rsidP="00C354B1">
      <w:pPr>
        <w:ind w:firstLine="709"/>
        <w:jc w:val="both"/>
        <w:rPr>
          <w:sz w:val="26"/>
          <w:szCs w:val="26"/>
        </w:rPr>
      </w:pPr>
      <w:r w:rsidRPr="00927E51">
        <w:rPr>
          <w:sz w:val="26"/>
          <w:szCs w:val="26"/>
        </w:rPr>
        <w:t>3) доплата за совмещение профессий (должностей);</w:t>
      </w:r>
    </w:p>
    <w:p w:rsidR="00C354B1" w:rsidRPr="00927E51" w:rsidRDefault="00C354B1" w:rsidP="00C354B1">
      <w:pPr>
        <w:ind w:firstLine="709"/>
        <w:jc w:val="both"/>
        <w:rPr>
          <w:sz w:val="26"/>
          <w:szCs w:val="26"/>
        </w:rPr>
      </w:pPr>
      <w:r w:rsidRPr="00927E51">
        <w:rPr>
          <w:sz w:val="26"/>
          <w:szCs w:val="26"/>
        </w:rPr>
        <w:t>4) доплата за расширение зон обслуживания;</w:t>
      </w:r>
    </w:p>
    <w:p w:rsidR="00C354B1" w:rsidRPr="00927E51" w:rsidRDefault="00C354B1" w:rsidP="00C354B1">
      <w:pPr>
        <w:ind w:firstLine="709"/>
        <w:jc w:val="both"/>
        <w:rPr>
          <w:sz w:val="26"/>
          <w:szCs w:val="26"/>
        </w:rPr>
      </w:pPr>
      <w:r w:rsidRPr="00927E51">
        <w:rPr>
          <w:sz w:val="26"/>
          <w:szCs w:val="26"/>
        </w:rPr>
        <w:t>5)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w:t>
      </w:r>
    </w:p>
    <w:p w:rsidR="00C354B1" w:rsidRPr="00927E51" w:rsidRDefault="00C354B1" w:rsidP="00C354B1">
      <w:pPr>
        <w:ind w:firstLine="709"/>
        <w:jc w:val="both"/>
        <w:rPr>
          <w:sz w:val="26"/>
          <w:szCs w:val="26"/>
        </w:rPr>
      </w:pPr>
      <w:r w:rsidRPr="00927E51">
        <w:rPr>
          <w:sz w:val="26"/>
          <w:szCs w:val="26"/>
        </w:rPr>
        <w:t>6) повышенная оплата за сверхурочную работу;</w:t>
      </w:r>
    </w:p>
    <w:p w:rsidR="00C354B1" w:rsidRPr="00927E51" w:rsidRDefault="00C354B1" w:rsidP="00C354B1">
      <w:pPr>
        <w:ind w:firstLine="709"/>
        <w:jc w:val="both"/>
        <w:rPr>
          <w:sz w:val="26"/>
          <w:szCs w:val="26"/>
        </w:rPr>
      </w:pPr>
      <w:r w:rsidRPr="00927E51">
        <w:rPr>
          <w:sz w:val="26"/>
          <w:szCs w:val="26"/>
        </w:rPr>
        <w:t>7) надбавка за работу со сведениями, составляющими государственную тайну;</w:t>
      </w:r>
    </w:p>
    <w:p w:rsidR="00C354B1" w:rsidRPr="00927E51" w:rsidRDefault="00C354B1" w:rsidP="00C354B1">
      <w:pPr>
        <w:ind w:firstLine="709"/>
        <w:jc w:val="both"/>
        <w:rPr>
          <w:sz w:val="26"/>
          <w:szCs w:val="26"/>
        </w:rPr>
      </w:pPr>
      <w:r w:rsidRPr="00927E51">
        <w:rPr>
          <w:sz w:val="26"/>
          <w:szCs w:val="26"/>
        </w:rPr>
        <w:t>8) повышение оплаты труда за работу с вредными и (или) опасными условиями труда;</w:t>
      </w:r>
    </w:p>
    <w:p w:rsidR="00C354B1" w:rsidRPr="00927E51" w:rsidRDefault="00C354B1" w:rsidP="00C354B1">
      <w:pPr>
        <w:ind w:firstLine="709"/>
        <w:jc w:val="both"/>
        <w:rPr>
          <w:sz w:val="26"/>
          <w:szCs w:val="26"/>
        </w:rPr>
      </w:pPr>
      <w:proofErr w:type="gramStart"/>
      <w:r w:rsidRPr="00927E51">
        <w:rPr>
          <w:sz w:val="26"/>
          <w:szCs w:val="26"/>
        </w:rPr>
        <w:t>9) доплата до минимального размера оплаты труда, установленного федеральным законом, в случае, если месячная заработная плата работника, полностью отработавшего за этот период норму рабочего времени и выполнившего нормы труда (трудовые обязанности), составляет менее минимального размера оплаты труда;</w:t>
      </w:r>
      <w:proofErr w:type="gramEnd"/>
    </w:p>
    <w:p w:rsidR="00C354B1" w:rsidRPr="00927E51" w:rsidRDefault="00C354B1" w:rsidP="00C354B1">
      <w:pPr>
        <w:ind w:firstLine="709"/>
        <w:jc w:val="both"/>
        <w:rPr>
          <w:sz w:val="26"/>
          <w:szCs w:val="26"/>
        </w:rPr>
      </w:pPr>
      <w:r w:rsidRPr="00927E51">
        <w:rPr>
          <w:sz w:val="26"/>
          <w:szCs w:val="26"/>
        </w:rPr>
        <w:t>10) надбавка за работу специалистам муниципальных учреждений (филиалов, отделений и иных структурных подразделений)</w:t>
      </w:r>
      <w:r>
        <w:rPr>
          <w:sz w:val="26"/>
          <w:szCs w:val="26"/>
        </w:rPr>
        <w:t xml:space="preserve"> образования, культуры</w:t>
      </w:r>
      <w:r w:rsidRPr="00927E51">
        <w:rPr>
          <w:sz w:val="26"/>
          <w:szCs w:val="26"/>
        </w:rPr>
        <w:t>, расположенных в сельской местности.</w:t>
      </w:r>
    </w:p>
    <w:p w:rsidR="00C354B1" w:rsidRPr="00927E51" w:rsidRDefault="00C354B1" w:rsidP="00C354B1">
      <w:pPr>
        <w:ind w:firstLine="709"/>
        <w:jc w:val="both"/>
        <w:rPr>
          <w:sz w:val="26"/>
          <w:szCs w:val="26"/>
        </w:rPr>
      </w:pPr>
    </w:p>
    <w:p w:rsidR="00C354B1" w:rsidRPr="002E1BCC" w:rsidRDefault="00C354B1" w:rsidP="00C354B1">
      <w:pPr>
        <w:ind w:firstLine="709"/>
        <w:jc w:val="center"/>
        <w:rPr>
          <w:b/>
          <w:sz w:val="26"/>
          <w:szCs w:val="26"/>
        </w:rPr>
      </w:pPr>
      <w:r w:rsidRPr="002E1BCC">
        <w:rPr>
          <w:b/>
          <w:sz w:val="26"/>
          <w:szCs w:val="26"/>
          <w:lang w:val="en-US"/>
        </w:rPr>
        <w:t>V</w:t>
      </w:r>
      <w:r w:rsidRPr="002E1BCC">
        <w:rPr>
          <w:b/>
          <w:sz w:val="26"/>
          <w:szCs w:val="26"/>
        </w:rPr>
        <w:t>. Стимулирующие выплаты</w:t>
      </w:r>
    </w:p>
    <w:p w:rsidR="00C354B1" w:rsidRPr="00927E51" w:rsidRDefault="00C354B1" w:rsidP="00C354B1">
      <w:pPr>
        <w:ind w:firstLine="709"/>
        <w:jc w:val="both"/>
        <w:rPr>
          <w:sz w:val="26"/>
          <w:szCs w:val="26"/>
        </w:rPr>
      </w:pPr>
    </w:p>
    <w:p w:rsidR="00C354B1" w:rsidRPr="00927E51" w:rsidRDefault="00C354B1" w:rsidP="00C354B1">
      <w:pPr>
        <w:ind w:firstLine="709"/>
        <w:jc w:val="both"/>
        <w:rPr>
          <w:sz w:val="26"/>
          <w:szCs w:val="26"/>
        </w:rPr>
      </w:pPr>
      <w:r>
        <w:rPr>
          <w:sz w:val="26"/>
          <w:szCs w:val="26"/>
        </w:rPr>
        <w:t>17</w:t>
      </w:r>
      <w:r w:rsidRPr="00927E51">
        <w:rPr>
          <w:sz w:val="26"/>
          <w:szCs w:val="26"/>
        </w:rPr>
        <w:t>. Работникам бюджетной сферы устанавливаются следующие стимулирующие выплаты:</w:t>
      </w:r>
    </w:p>
    <w:p w:rsidR="00C354B1" w:rsidRPr="00927E51" w:rsidRDefault="00C354B1" w:rsidP="00C354B1">
      <w:pPr>
        <w:ind w:firstLine="709"/>
        <w:jc w:val="both"/>
        <w:rPr>
          <w:sz w:val="26"/>
          <w:szCs w:val="26"/>
        </w:rPr>
      </w:pPr>
      <w:r>
        <w:rPr>
          <w:sz w:val="26"/>
          <w:szCs w:val="26"/>
        </w:rPr>
        <w:t>1)</w:t>
      </w:r>
      <w:r w:rsidRPr="00927E51">
        <w:rPr>
          <w:sz w:val="26"/>
          <w:szCs w:val="26"/>
        </w:rPr>
        <w:t xml:space="preserve"> выплаты за интенсивность и эффективность работы;</w:t>
      </w:r>
    </w:p>
    <w:p w:rsidR="00C354B1" w:rsidRPr="00927E51" w:rsidRDefault="00C354B1" w:rsidP="00C354B1">
      <w:pPr>
        <w:ind w:firstLine="709"/>
        <w:jc w:val="both"/>
        <w:rPr>
          <w:sz w:val="26"/>
          <w:szCs w:val="26"/>
        </w:rPr>
      </w:pPr>
      <w:r>
        <w:rPr>
          <w:sz w:val="26"/>
          <w:szCs w:val="26"/>
        </w:rPr>
        <w:t>2)</w:t>
      </w:r>
      <w:r w:rsidRPr="00927E51">
        <w:rPr>
          <w:sz w:val="26"/>
          <w:szCs w:val="26"/>
        </w:rPr>
        <w:t xml:space="preserve"> выплаты за отличное качество выполняемых работ;</w:t>
      </w:r>
    </w:p>
    <w:p w:rsidR="00C354B1" w:rsidRPr="00927E51" w:rsidRDefault="00C354B1" w:rsidP="00C354B1">
      <w:pPr>
        <w:ind w:firstLine="709"/>
        <w:jc w:val="both"/>
        <w:rPr>
          <w:sz w:val="26"/>
          <w:szCs w:val="26"/>
        </w:rPr>
      </w:pPr>
      <w:r>
        <w:rPr>
          <w:sz w:val="26"/>
          <w:szCs w:val="26"/>
        </w:rPr>
        <w:t>3)</w:t>
      </w:r>
      <w:r w:rsidRPr="00927E51">
        <w:rPr>
          <w:sz w:val="26"/>
          <w:szCs w:val="26"/>
        </w:rPr>
        <w:t xml:space="preserve"> надбавка за стаж, выслугу лет;</w:t>
      </w:r>
    </w:p>
    <w:p w:rsidR="00C354B1" w:rsidRDefault="00C354B1" w:rsidP="00C354B1">
      <w:pPr>
        <w:ind w:firstLine="709"/>
        <w:jc w:val="both"/>
        <w:rPr>
          <w:sz w:val="26"/>
          <w:szCs w:val="26"/>
        </w:rPr>
      </w:pPr>
      <w:r>
        <w:rPr>
          <w:sz w:val="26"/>
          <w:szCs w:val="26"/>
        </w:rPr>
        <w:t>4) премии по итогам работы;</w:t>
      </w:r>
    </w:p>
    <w:p w:rsidR="00C354B1" w:rsidRPr="00927E51" w:rsidRDefault="00C354B1" w:rsidP="00C354B1">
      <w:pPr>
        <w:ind w:firstLine="709"/>
        <w:jc w:val="both"/>
        <w:rPr>
          <w:sz w:val="26"/>
          <w:szCs w:val="26"/>
        </w:rPr>
      </w:pPr>
      <w:r>
        <w:rPr>
          <w:sz w:val="26"/>
          <w:szCs w:val="26"/>
        </w:rPr>
        <w:t xml:space="preserve">5) надбавка за звание в соответствии с абзацем шестым части 1 статьи 7 </w:t>
      </w:r>
      <w:r w:rsidRPr="002048F0">
        <w:rPr>
          <w:sz w:val="26"/>
          <w:szCs w:val="26"/>
        </w:rPr>
        <w:t>Закон</w:t>
      </w:r>
      <w:r>
        <w:rPr>
          <w:sz w:val="26"/>
          <w:szCs w:val="26"/>
        </w:rPr>
        <w:t>а</w:t>
      </w:r>
      <w:r w:rsidRPr="002048F0">
        <w:rPr>
          <w:sz w:val="26"/>
          <w:szCs w:val="26"/>
        </w:rPr>
        <w:t xml:space="preserve"> Псковской области от </w:t>
      </w:r>
      <w:r>
        <w:rPr>
          <w:sz w:val="26"/>
          <w:szCs w:val="26"/>
        </w:rPr>
        <w:t>0</w:t>
      </w:r>
      <w:r w:rsidRPr="002048F0">
        <w:rPr>
          <w:sz w:val="26"/>
          <w:szCs w:val="26"/>
        </w:rPr>
        <w:t>7</w:t>
      </w:r>
      <w:r>
        <w:rPr>
          <w:sz w:val="26"/>
          <w:szCs w:val="26"/>
        </w:rPr>
        <w:t>.10.</w:t>
      </w:r>
      <w:r w:rsidRPr="002048F0">
        <w:rPr>
          <w:sz w:val="26"/>
          <w:szCs w:val="26"/>
        </w:rPr>
        <w:t>2010</w:t>
      </w:r>
      <w:r>
        <w:rPr>
          <w:sz w:val="26"/>
          <w:szCs w:val="26"/>
        </w:rPr>
        <w:t xml:space="preserve"> №</w:t>
      </w:r>
      <w:r w:rsidRPr="002048F0">
        <w:rPr>
          <w:sz w:val="26"/>
          <w:szCs w:val="26"/>
        </w:rPr>
        <w:t xml:space="preserve"> 1006-ОЗ</w:t>
      </w:r>
      <w:r>
        <w:rPr>
          <w:sz w:val="26"/>
          <w:szCs w:val="26"/>
        </w:rPr>
        <w:t xml:space="preserve"> «</w:t>
      </w:r>
      <w:r w:rsidRPr="002048F0">
        <w:rPr>
          <w:sz w:val="26"/>
          <w:szCs w:val="26"/>
        </w:rPr>
        <w:t xml:space="preserve">Об отраслевых системах </w:t>
      </w:r>
      <w:proofErr w:type="gramStart"/>
      <w:r w:rsidRPr="002048F0">
        <w:rPr>
          <w:sz w:val="26"/>
          <w:szCs w:val="26"/>
        </w:rPr>
        <w:t>оплаты труда работников бю</w:t>
      </w:r>
      <w:r>
        <w:rPr>
          <w:sz w:val="26"/>
          <w:szCs w:val="26"/>
        </w:rPr>
        <w:t>джетной сферы Псковской области</w:t>
      </w:r>
      <w:proofErr w:type="gramEnd"/>
      <w:r>
        <w:rPr>
          <w:sz w:val="26"/>
          <w:szCs w:val="26"/>
        </w:rPr>
        <w:t>».</w:t>
      </w:r>
    </w:p>
    <w:p w:rsidR="00C354B1" w:rsidRDefault="00C354B1" w:rsidP="00C354B1">
      <w:pPr>
        <w:ind w:firstLine="709"/>
        <w:jc w:val="both"/>
        <w:rPr>
          <w:sz w:val="26"/>
          <w:szCs w:val="26"/>
        </w:rPr>
      </w:pPr>
      <w:r>
        <w:rPr>
          <w:sz w:val="26"/>
          <w:szCs w:val="26"/>
        </w:rPr>
        <w:t>18</w:t>
      </w:r>
      <w:r w:rsidRPr="00927E51">
        <w:rPr>
          <w:sz w:val="26"/>
          <w:szCs w:val="26"/>
        </w:rPr>
        <w:t>. Перечень стимулирующих выплат, размеры и условия их осуществления устанавливаются коллективными договорами, соглашениями, локальными правовыми актами муниципального учреждения, органа местного самоуправления в пределах фонда оплаты труда.</w:t>
      </w:r>
    </w:p>
    <w:p w:rsidR="00C354B1" w:rsidRPr="00927E51" w:rsidRDefault="00C354B1" w:rsidP="00C354B1">
      <w:pPr>
        <w:ind w:firstLine="709"/>
        <w:jc w:val="both"/>
        <w:rPr>
          <w:sz w:val="26"/>
          <w:szCs w:val="26"/>
        </w:rPr>
      </w:pPr>
      <w:r>
        <w:rPr>
          <w:sz w:val="26"/>
          <w:szCs w:val="26"/>
        </w:rPr>
        <w:t xml:space="preserve">19. </w:t>
      </w:r>
      <w:r w:rsidRPr="002048F0">
        <w:rPr>
          <w:sz w:val="26"/>
          <w:szCs w:val="26"/>
        </w:rPr>
        <w:t xml:space="preserve">Надбавка за звание </w:t>
      </w:r>
      <w:r>
        <w:rPr>
          <w:sz w:val="26"/>
          <w:szCs w:val="26"/>
        </w:rPr>
        <w:t xml:space="preserve">по подпункту 5 пункта 17 раздела </w:t>
      </w:r>
      <w:r>
        <w:rPr>
          <w:sz w:val="26"/>
          <w:szCs w:val="26"/>
          <w:lang w:val="en-US"/>
        </w:rPr>
        <w:t>V</w:t>
      </w:r>
      <w:r>
        <w:rPr>
          <w:sz w:val="26"/>
          <w:szCs w:val="26"/>
        </w:rPr>
        <w:t xml:space="preserve"> настоящего Положения </w:t>
      </w:r>
      <w:r w:rsidRPr="002048F0">
        <w:rPr>
          <w:sz w:val="26"/>
          <w:szCs w:val="26"/>
        </w:rPr>
        <w:t xml:space="preserve">устанавливается по основному месту работы ежемесячно в размере 5000 рублей при условии, что присвоенное звание соответствует трудовым (должностным) обязанностям работника в соответствующем </w:t>
      </w:r>
      <w:r>
        <w:rPr>
          <w:sz w:val="26"/>
          <w:szCs w:val="26"/>
        </w:rPr>
        <w:t xml:space="preserve">муниципальном </w:t>
      </w:r>
      <w:r w:rsidRPr="002048F0">
        <w:rPr>
          <w:sz w:val="26"/>
          <w:szCs w:val="26"/>
        </w:rPr>
        <w:t>учреждении (органе</w:t>
      </w:r>
      <w:r>
        <w:rPr>
          <w:sz w:val="26"/>
          <w:szCs w:val="26"/>
        </w:rPr>
        <w:t xml:space="preserve"> местного самоуправления</w:t>
      </w:r>
      <w:r w:rsidRPr="002048F0">
        <w:rPr>
          <w:sz w:val="26"/>
          <w:szCs w:val="26"/>
        </w:rPr>
        <w:t>). Указанная надбавка устанавливается с месяца присвоения звания.</w:t>
      </w:r>
    </w:p>
    <w:p w:rsidR="00C354B1" w:rsidRPr="00927E51" w:rsidRDefault="00C354B1" w:rsidP="00C354B1">
      <w:pPr>
        <w:ind w:firstLine="709"/>
        <w:jc w:val="both"/>
        <w:rPr>
          <w:sz w:val="26"/>
          <w:szCs w:val="26"/>
        </w:rPr>
      </w:pPr>
    </w:p>
    <w:p w:rsidR="00C354B1" w:rsidRPr="00762AA0" w:rsidRDefault="00C354B1" w:rsidP="00C354B1">
      <w:pPr>
        <w:ind w:firstLine="709"/>
        <w:jc w:val="center"/>
        <w:rPr>
          <w:b/>
          <w:sz w:val="26"/>
          <w:szCs w:val="26"/>
        </w:rPr>
      </w:pPr>
      <w:r w:rsidRPr="00762AA0">
        <w:rPr>
          <w:b/>
          <w:sz w:val="26"/>
          <w:szCs w:val="26"/>
          <w:lang w:val="en-US"/>
        </w:rPr>
        <w:t>VI</w:t>
      </w:r>
      <w:r w:rsidRPr="00762AA0">
        <w:rPr>
          <w:b/>
          <w:sz w:val="26"/>
          <w:szCs w:val="26"/>
        </w:rPr>
        <w:t>. Заработная плата руководителей муниципальных учреждений, их заместителей и главных бухгалтеров муниципальных учреждений</w:t>
      </w:r>
    </w:p>
    <w:p w:rsidR="00C354B1" w:rsidRPr="00927E51" w:rsidRDefault="00C354B1" w:rsidP="00C354B1">
      <w:pPr>
        <w:ind w:firstLine="709"/>
        <w:jc w:val="both"/>
        <w:rPr>
          <w:sz w:val="26"/>
          <w:szCs w:val="26"/>
        </w:rPr>
      </w:pPr>
    </w:p>
    <w:p w:rsidR="00C354B1" w:rsidRPr="00927E51" w:rsidRDefault="00C354B1" w:rsidP="00C354B1">
      <w:pPr>
        <w:ind w:firstLine="709"/>
        <w:jc w:val="both"/>
        <w:rPr>
          <w:sz w:val="26"/>
          <w:szCs w:val="26"/>
        </w:rPr>
      </w:pPr>
      <w:r>
        <w:rPr>
          <w:sz w:val="26"/>
          <w:szCs w:val="26"/>
        </w:rPr>
        <w:t>20</w:t>
      </w:r>
      <w:r w:rsidRPr="00927E51">
        <w:rPr>
          <w:sz w:val="26"/>
          <w:szCs w:val="26"/>
        </w:rPr>
        <w:t>. Заработная плата руководителей муниципальных учреждений, их заместителей и главных бухгалтеров муниципальных учреждений включает в себя:</w:t>
      </w:r>
    </w:p>
    <w:p w:rsidR="00C354B1" w:rsidRPr="00927E51" w:rsidRDefault="00C354B1" w:rsidP="00C354B1">
      <w:pPr>
        <w:ind w:firstLine="709"/>
        <w:jc w:val="both"/>
        <w:rPr>
          <w:sz w:val="26"/>
          <w:szCs w:val="26"/>
        </w:rPr>
      </w:pPr>
      <w:r>
        <w:rPr>
          <w:sz w:val="26"/>
          <w:szCs w:val="26"/>
        </w:rPr>
        <w:t>1)</w:t>
      </w:r>
      <w:r w:rsidRPr="00927E51">
        <w:rPr>
          <w:sz w:val="26"/>
          <w:szCs w:val="26"/>
        </w:rPr>
        <w:t xml:space="preserve"> должностные оклады;</w:t>
      </w:r>
    </w:p>
    <w:p w:rsidR="00C354B1" w:rsidRPr="00927E51" w:rsidRDefault="00C354B1" w:rsidP="00C354B1">
      <w:pPr>
        <w:ind w:firstLine="709"/>
        <w:jc w:val="both"/>
        <w:rPr>
          <w:sz w:val="26"/>
          <w:szCs w:val="26"/>
        </w:rPr>
      </w:pPr>
      <w:r>
        <w:rPr>
          <w:sz w:val="26"/>
          <w:szCs w:val="26"/>
        </w:rPr>
        <w:t>2)</w:t>
      </w:r>
      <w:r w:rsidRPr="00927E51">
        <w:rPr>
          <w:sz w:val="26"/>
          <w:szCs w:val="26"/>
        </w:rPr>
        <w:t xml:space="preserve"> компенсационные выплаты;</w:t>
      </w:r>
    </w:p>
    <w:p w:rsidR="00C354B1" w:rsidRPr="00927E51" w:rsidRDefault="00C354B1" w:rsidP="00C354B1">
      <w:pPr>
        <w:ind w:firstLine="709"/>
        <w:jc w:val="both"/>
        <w:rPr>
          <w:sz w:val="26"/>
          <w:szCs w:val="26"/>
        </w:rPr>
      </w:pPr>
      <w:r>
        <w:rPr>
          <w:sz w:val="26"/>
          <w:szCs w:val="26"/>
        </w:rPr>
        <w:t>3)</w:t>
      </w:r>
      <w:r w:rsidRPr="00927E51">
        <w:rPr>
          <w:sz w:val="26"/>
          <w:szCs w:val="26"/>
        </w:rPr>
        <w:t xml:space="preserve"> стимулирующие выплаты.</w:t>
      </w:r>
    </w:p>
    <w:p w:rsidR="00C354B1" w:rsidRPr="00927E51" w:rsidRDefault="00C354B1" w:rsidP="00C354B1">
      <w:pPr>
        <w:ind w:firstLine="709"/>
        <w:jc w:val="both"/>
        <w:rPr>
          <w:sz w:val="26"/>
          <w:szCs w:val="26"/>
        </w:rPr>
      </w:pPr>
      <w:r>
        <w:rPr>
          <w:sz w:val="26"/>
          <w:szCs w:val="26"/>
        </w:rPr>
        <w:t>21</w:t>
      </w:r>
      <w:r w:rsidRPr="00927E51">
        <w:rPr>
          <w:sz w:val="26"/>
          <w:szCs w:val="26"/>
        </w:rPr>
        <w:t>. Должностные оклады руководителей муниципальных учреждений определяются на основе:</w:t>
      </w:r>
    </w:p>
    <w:p w:rsidR="00C354B1" w:rsidRPr="00927E51" w:rsidRDefault="00C354B1" w:rsidP="00C354B1">
      <w:pPr>
        <w:ind w:firstLine="709"/>
        <w:jc w:val="both"/>
        <w:rPr>
          <w:sz w:val="26"/>
          <w:szCs w:val="26"/>
        </w:rPr>
      </w:pPr>
      <w:r>
        <w:rPr>
          <w:sz w:val="26"/>
          <w:szCs w:val="26"/>
        </w:rPr>
        <w:t>1)</w:t>
      </w:r>
      <w:r w:rsidRPr="00927E51">
        <w:rPr>
          <w:sz w:val="26"/>
          <w:szCs w:val="26"/>
        </w:rPr>
        <w:t xml:space="preserve"> среднего должностного оклада работников, относимых актом Администрации </w:t>
      </w:r>
      <w:r>
        <w:rPr>
          <w:sz w:val="26"/>
          <w:szCs w:val="26"/>
        </w:rPr>
        <w:t>Бежаницкого</w:t>
      </w:r>
      <w:r w:rsidRPr="00927E51">
        <w:rPr>
          <w:sz w:val="26"/>
          <w:szCs w:val="26"/>
        </w:rPr>
        <w:t xml:space="preserve"> муниципального округа к основному персоналу соответствующего муниципального учреждения;</w:t>
      </w:r>
    </w:p>
    <w:p w:rsidR="00C354B1" w:rsidRDefault="00C354B1" w:rsidP="00C354B1">
      <w:pPr>
        <w:ind w:firstLine="709"/>
        <w:jc w:val="both"/>
        <w:rPr>
          <w:sz w:val="26"/>
          <w:szCs w:val="26"/>
        </w:rPr>
      </w:pPr>
      <w:r>
        <w:rPr>
          <w:sz w:val="26"/>
          <w:szCs w:val="26"/>
        </w:rPr>
        <w:t>2)</w:t>
      </w:r>
      <w:r w:rsidRPr="00927E51">
        <w:rPr>
          <w:sz w:val="26"/>
          <w:szCs w:val="26"/>
        </w:rPr>
        <w:t xml:space="preserve"> повышающего коэффициента, определяемого</w:t>
      </w:r>
      <w:r>
        <w:rPr>
          <w:sz w:val="26"/>
          <w:szCs w:val="26"/>
        </w:rPr>
        <w:t xml:space="preserve"> актом </w:t>
      </w:r>
      <w:r w:rsidRPr="00927E51">
        <w:rPr>
          <w:sz w:val="26"/>
          <w:szCs w:val="26"/>
        </w:rPr>
        <w:t xml:space="preserve">Администрации </w:t>
      </w:r>
      <w:r>
        <w:rPr>
          <w:sz w:val="26"/>
          <w:szCs w:val="26"/>
        </w:rPr>
        <w:t>Бежаницкого</w:t>
      </w:r>
      <w:r w:rsidRPr="00927E51">
        <w:rPr>
          <w:sz w:val="26"/>
          <w:szCs w:val="26"/>
        </w:rPr>
        <w:t xml:space="preserve"> муниципального округа исходя из масштаба управления учреждением в зависимости от объемных показателей деятельности учреждения в размере от 1 до 4.</w:t>
      </w:r>
    </w:p>
    <w:p w:rsidR="00C354B1" w:rsidRPr="00927E51" w:rsidRDefault="00C354B1" w:rsidP="00C354B1">
      <w:pPr>
        <w:ind w:firstLine="709"/>
        <w:jc w:val="both"/>
        <w:rPr>
          <w:sz w:val="26"/>
          <w:szCs w:val="26"/>
        </w:rPr>
      </w:pPr>
      <w:r>
        <w:rPr>
          <w:sz w:val="26"/>
          <w:szCs w:val="26"/>
        </w:rPr>
        <w:t xml:space="preserve">22. </w:t>
      </w:r>
      <w:r w:rsidRPr="00762AA0">
        <w:rPr>
          <w:sz w:val="26"/>
          <w:szCs w:val="26"/>
        </w:rPr>
        <w:t xml:space="preserve">Масштаб управления муниципальным учреждением определяется </w:t>
      </w:r>
      <w:r>
        <w:rPr>
          <w:sz w:val="26"/>
          <w:szCs w:val="26"/>
        </w:rPr>
        <w:t>Администрацией</w:t>
      </w:r>
      <w:r w:rsidRPr="00927E51">
        <w:rPr>
          <w:sz w:val="26"/>
          <w:szCs w:val="26"/>
        </w:rPr>
        <w:t xml:space="preserve"> </w:t>
      </w:r>
      <w:r>
        <w:rPr>
          <w:sz w:val="26"/>
          <w:szCs w:val="26"/>
        </w:rPr>
        <w:t>Бежаницкого</w:t>
      </w:r>
      <w:r w:rsidRPr="00927E51">
        <w:rPr>
          <w:sz w:val="26"/>
          <w:szCs w:val="26"/>
        </w:rPr>
        <w:t xml:space="preserve"> муниципального округа </w:t>
      </w:r>
      <w:r w:rsidRPr="00762AA0">
        <w:rPr>
          <w:sz w:val="26"/>
          <w:szCs w:val="26"/>
        </w:rPr>
        <w:t>в зависимости от объемных показателей деятельности различных групп учреждений.</w:t>
      </w:r>
    </w:p>
    <w:p w:rsidR="00C354B1" w:rsidRDefault="00C354B1" w:rsidP="00C354B1">
      <w:pPr>
        <w:ind w:firstLine="709"/>
        <w:jc w:val="both"/>
        <w:rPr>
          <w:sz w:val="26"/>
          <w:szCs w:val="26"/>
        </w:rPr>
      </w:pPr>
      <w:r>
        <w:rPr>
          <w:sz w:val="26"/>
          <w:szCs w:val="26"/>
        </w:rPr>
        <w:t>23</w:t>
      </w:r>
      <w:r w:rsidRPr="00927E51">
        <w:rPr>
          <w:sz w:val="26"/>
          <w:szCs w:val="26"/>
        </w:rPr>
        <w:t xml:space="preserve">. Должностные оклады заместителей руководителей и главных бухгалтеров муниципальных учреждений устанавливаются в следующих размерах: </w:t>
      </w:r>
    </w:p>
    <w:p w:rsidR="00C354B1" w:rsidRPr="00762AA0" w:rsidRDefault="00C354B1" w:rsidP="00C354B1">
      <w:pPr>
        <w:ind w:firstLine="709"/>
        <w:jc w:val="both"/>
        <w:rPr>
          <w:sz w:val="26"/>
          <w:szCs w:val="26"/>
        </w:rPr>
      </w:pPr>
      <w:r>
        <w:rPr>
          <w:sz w:val="26"/>
          <w:szCs w:val="26"/>
        </w:rPr>
        <w:t xml:space="preserve">1) </w:t>
      </w:r>
      <w:r w:rsidRPr="00762AA0">
        <w:rPr>
          <w:sz w:val="26"/>
          <w:szCs w:val="26"/>
        </w:rPr>
        <w:t>первого заместителя руководителя учреждения - 80 процентов должностного оклада руководителя соответствующего учреждения;</w:t>
      </w:r>
    </w:p>
    <w:p w:rsidR="00C354B1" w:rsidRDefault="00C354B1" w:rsidP="00C354B1">
      <w:pPr>
        <w:ind w:firstLine="709"/>
        <w:jc w:val="both"/>
        <w:rPr>
          <w:sz w:val="26"/>
          <w:szCs w:val="26"/>
        </w:rPr>
      </w:pPr>
      <w:r>
        <w:rPr>
          <w:sz w:val="26"/>
          <w:szCs w:val="26"/>
        </w:rPr>
        <w:t xml:space="preserve">2) </w:t>
      </w:r>
      <w:r w:rsidRPr="00762AA0">
        <w:rPr>
          <w:sz w:val="26"/>
          <w:szCs w:val="26"/>
        </w:rPr>
        <w:t>заместителей руководителя учреждения и главного бухгалтера учреждения - 70 процентов должностного оклада руководителя соответствующего учреждения.</w:t>
      </w:r>
    </w:p>
    <w:p w:rsidR="00C354B1" w:rsidRPr="00927E51" w:rsidRDefault="00C354B1" w:rsidP="00C354B1">
      <w:pPr>
        <w:ind w:firstLine="709"/>
        <w:jc w:val="both"/>
        <w:rPr>
          <w:sz w:val="26"/>
          <w:szCs w:val="26"/>
        </w:rPr>
      </w:pPr>
      <w:r>
        <w:rPr>
          <w:sz w:val="26"/>
          <w:szCs w:val="26"/>
        </w:rPr>
        <w:t>24</w:t>
      </w:r>
      <w:r w:rsidRPr="00927E51">
        <w:rPr>
          <w:sz w:val="26"/>
          <w:szCs w:val="26"/>
        </w:rPr>
        <w:t xml:space="preserve">. Компенсационные выплаты руководителям учреждений, их заместителям и главным бухгалтерам учреждений устанавливаются в соответствии с </w:t>
      </w:r>
      <w:r>
        <w:rPr>
          <w:sz w:val="26"/>
          <w:szCs w:val="26"/>
        </w:rPr>
        <w:t xml:space="preserve">пунктом 14 раздела </w:t>
      </w:r>
      <w:r>
        <w:rPr>
          <w:sz w:val="26"/>
          <w:szCs w:val="26"/>
          <w:lang w:val="en-US"/>
        </w:rPr>
        <w:t>III</w:t>
      </w:r>
      <w:r w:rsidRPr="00115DBB">
        <w:rPr>
          <w:sz w:val="26"/>
          <w:szCs w:val="26"/>
        </w:rPr>
        <w:t xml:space="preserve"> </w:t>
      </w:r>
      <w:r>
        <w:rPr>
          <w:sz w:val="26"/>
          <w:szCs w:val="26"/>
        </w:rPr>
        <w:t xml:space="preserve">и разделом </w:t>
      </w:r>
      <w:r>
        <w:rPr>
          <w:sz w:val="26"/>
          <w:szCs w:val="26"/>
          <w:lang w:val="en-US"/>
        </w:rPr>
        <w:t>IV</w:t>
      </w:r>
      <w:r>
        <w:rPr>
          <w:sz w:val="26"/>
          <w:szCs w:val="26"/>
        </w:rPr>
        <w:t xml:space="preserve"> </w:t>
      </w:r>
      <w:r w:rsidRPr="00927E51">
        <w:rPr>
          <w:sz w:val="26"/>
          <w:szCs w:val="26"/>
        </w:rPr>
        <w:t xml:space="preserve">настоящего </w:t>
      </w:r>
      <w:r>
        <w:rPr>
          <w:sz w:val="26"/>
          <w:szCs w:val="26"/>
        </w:rPr>
        <w:t>Положения</w:t>
      </w:r>
      <w:r w:rsidRPr="00927E51">
        <w:rPr>
          <w:sz w:val="26"/>
          <w:szCs w:val="26"/>
        </w:rPr>
        <w:t>.</w:t>
      </w:r>
    </w:p>
    <w:p w:rsidR="00C354B1" w:rsidRPr="00927E51" w:rsidRDefault="00C354B1" w:rsidP="00C354B1">
      <w:pPr>
        <w:ind w:firstLine="709"/>
        <w:jc w:val="both"/>
        <w:rPr>
          <w:sz w:val="26"/>
          <w:szCs w:val="26"/>
        </w:rPr>
      </w:pPr>
      <w:r>
        <w:rPr>
          <w:sz w:val="26"/>
          <w:szCs w:val="26"/>
        </w:rPr>
        <w:t>25</w:t>
      </w:r>
      <w:r w:rsidRPr="00927E51">
        <w:rPr>
          <w:sz w:val="26"/>
          <w:szCs w:val="26"/>
        </w:rPr>
        <w:t xml:space="preserve">. Стимулирующие выплаты руководителям учреждений устанавливаются в соответствии с разделом </w:t>
      </w:r>
      <w:r>
        <w:rPr>
          <w:sz w:val="26"/>
          <w:szCs w:val="26"/>
          <w:lang w:val="en-US"/>
        </w:rPr>
        <w:t>V</w:t>
      </w:r>
      <w:r w:rsidRPr="00927E51">
        <w:rPr>
          <w:sz w:val="26"/>
          <w:szCs w:val="26"/>
        </w:rPr>
        <w:t xml:space="preserve"> настоящего </w:t>
      </w:r>
      <w:r>
        <w:rPr>
          <w:sz w:val="26"/>
          <w:szCs w:val="26"/>
        </w:rPr>
        <w:t>Положения</w:t>
      </w:r>
      <w:r w:rsidRPr="00927E51">
        <w:rPr>
          <w:sz w:val="26"/>
          <w:szCs w:val="26"/>
        </w:rPr>
        <w:t xml:space="preserve"> актом Администрации </w:t>
      </w:r>
      <w:r>
        <w:rPr>
          <w:sz w:val="26"/>
          <w:szCs w:val="26"/>
        </w:rPr>
        <w:t>Бежаницкого</w:t>
      </w:r>
      <w:r w:rsidRPr="00927E51">
        <w:rPr>
          <w:sz w:val="26"/>
          <w:szCs w:val="26"/>
        </w:rPr>
        <w:t xml:space="preserve"> муниципального округа с учетом исполнения муниципальными учреждениями муниципальных заданий, критериев эффективности и результативности деятельности возглавляемых ими учреждений и показателей эффективности работы </w:t>
      </w:r>
      <w:r w:rsidRPr="00115DBB">
        <w:rPr>
          <w:sz w:val="26"/>
          <w:szCs w:val="26"/>
        </w:rPr>
        <w:t xml:space="preserve">соответствующих </w:t>
      </w:r>
      <w:r w:rsidRPr="00927E51">
        <w:rPr>
          <w:sz w:val="26"/>
          <w:szCs w:val="26"/>
        </w:rPr>
        <w:t>руководителей.</w:t>
      </w:r>
    </w:p>
    <w:p w:rsidR="00C354B1" w:rsidRPr="00927E51" w:rsidRDefault="00C354B1" w:rsidP="00C354B1">
      <w:pPr>
        <w:ind w:firstLine="709"/>
        <w:jc w:val="both"/>
        <w:rPr>
          <w:sz w:val="26"/>
          <w:szCs w:val="26"/>
        </w:rPr>
      </w:pPr>
      <w:r>
        <w:rPr>
          <w:sz w:val="26"/>
          <w:szCs w:val="26"/>
        </w:rPr>
        <w:t>26</w:t>
      </w:r>
      <w:r w:rsidRPr="00927E51">
        <w:rPr>
          <w:sz w:val="26"/>
          <w:szCs w:val="26"/>
        </w:rPr>
        <w:t xml:space="preserve">. Стимулирующие выплаты заместителям руководителя и главным бухгалтерам муниципальных учреждений устанавливаются в соответствии с пунктом </w:t>
      </w:r>
      <w:r>
        <w:rPr>
          <w:sz w:val="26"/>
          <w:szCs w:val="26"/>
        </w:rPr>
        <w:t xml:space="preserve">15 раздела </w:t>
      </w:r>
      <w:r>
        <w:rPr>
          <w:sz w:val="26"/>
          <w:szCs w:val="26"/>
          <w:lang w:val="en-US"/>
        </w:rPr>
        <w:t>III</w:t>
      </w:r>
      <w:r w:rsidRPr="00115DBB">
        <w:rPr>
          <w:sz w:val="26"/>
          <w:szCs w:val="26"/>
        </w:rPr>
        <w:t xml:space="preserve"> </w:t>
      </w:r>
      <w:r>
        <w:rPr>
          <w:sz w:val="26"/>
          <w:szCs w:val="26"/>
        </w:rPr>
        <w:t xml:space="preserve">и разделом </w:t>
      </w:r>
      <w:r>
        <w:rPr>
          <w:sz w:val="26"/>
          <w:szCs w:val="26"/>
          <w:lang w:val="en-US"/>
        </w:rPr>
        <w:t>V</w:t>
      </w:r>
      <w:r w:rsidRPr="00927E51">
        <w:rPr>
          <w:sz w:val="26"/>
          <w:szCs w:val="26"/>
        </w:rPr>
        <w:t xml:space="preserve"> настоящего </w:t>
      </w:r>
      <w:r>
        <w:rPr>
          <w:sz w:val="26"/>
          <w:szCs w:val="26"/>
        </w:rPr>
        <w:t>Положения</w:t>
      </w:r>
      <w:r w:rsidRPr="00927E51">
        <w:rPr>
          <w:sz w:val="26"/>
          <w:szCs w:val="26"/>
        </w:rPr>
        <w:t>.</w:t>
      </w:r>
    </w:p>
    <w:p w:rsidR="00C354B1" w:rsidRDefault="00C354B1" w:rsidP="00C354B1">
      <w:pPr>
        <w:ind w:firstLine="709"/>
        <w:jc w:val="both"/>
        <w:rPr>
          <w:sz w:val="26"/>
          <w:szCs w:val="26"/>
        </w:rPr>
      </w:pPr>
      <w:r w:rsidRPr="00115DBB">
        <w:rPr>
          <w:sz w:val="26"/>
          <w:szCs w:val="26"/>
        </w:rPr>
        <w:t>2</w:t>
      </w:r>
      <w:r>
        <w:rPr>
          <w:sz w:val="26"/>
          <w:szCs w:val="26"/>
        </w:rPr>
        <w:t>7</w:t>
      </w:r>
      <w:r w:rsidRPr="00927E51">
        <w:rPr>
          <w:sz w:val="26"/>
          <w:szCs w:val="26"/>
        </w:rPr>
        <w:t xml:space="preserve">. </w:t>
      </w:r>
      <w:proofErr w:type="gramStart"/>
      <w:r w:rsidRPr="00927E51">
        <w:rPr>
          <w:sz w:val="26"/>
          <w:szCs w:val="26"/>
        </w:rPr>
        <w:t>Предельный уровень соотношения среднемесячной заработной платы руководителей, их заместителей, главных бухгалтеров муниципальных бюджетных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w:t>
      </w:r>
      <w:r>
        <w:rPr>
          <w:sz w:val="26"/>
          <w:szCs w:val="26"/>
        </w:rPr>
        <w:t>ределяется Администрацией Бежаницкого муниципального округа в кратности от 1 до 3</w:t>
      </w:r>
      <w:r w:rsidRPr="00927E51">
        <w:rPr>
          <w:sz w:val="26"/>
          <w:szCs w:val="26"/>
        </w:rPr>
        <w:t>.</w:t>
      </w:r>
      <w:proofErr w:type="gramEnd"/>
    </w:p>
    <w:p w:rsidR="00C354B1" w:rsidRPr="00927E51" w:rsidRDefault="00C354B1" w:rsidP="00C354B1">
      <w:pPr>
        <w:ind w:firstLine="709"/>
        <w:jc w:val="both"/>
        <w:rPr>
          <w:sz w:val="26"/>
          <w:szCs w:val="26"/>
        </w:rPr>
      </w:pPr>
      <w:proofErr w:type="gramStart"/>
      <w:r w:rsidRPr="00961DAF">
        <w:rPr>
          <w:sz w:val="26"/>
          <w:szCs w:val="26"/>
        </w:rPr>
        <w:t>Предельный уровень соотношения среднемесячной заработной платы руководителей, их заместителей, главных бухгалтеров муниципальных образовательных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органом местного самоуправления, осуществляющим функции и полномочия учредителя соответствующего</w:t>
      </w:r>
      <w:r>
        <w:rPr>
          <w:sz w:val="26"/>
          <w:szCs w:val="26"/>
        </w:rPr>
        <w:t xml:space="preserve"> муниципального</w:t>
      </w:r>
      <w:r w:rsidRPr="00961DAF">
        <w:rPr>
          <w:sz w:val="26"/>
          <w:szCs w:val="26"/>
        </w:rPr>
        <w:t xml:space="preserve"> учреждения, в размере, не превышающем размера</w:t>
      </w:r>
      <w:proofErr w:type="gramEnd"/>
      <w:r w:rsidRPr="00961DAF">
        <w:rPr>
          <w:sz w:val="26"/>
          <w:szCs w:val="26"/>
        </w:rPr>
        <w:t xml:space="preserve">, </w:t>
      </w:r>
      <w:proofErr w:type="gramStart"/>
      <w:r w:rsidRPr="00961DAF">
        <w:rPr>
          <w:sz w:val="26"/>
          <w:szCs w:val="26"/>
        </w:rPr>
        <w:t>который</w:t>
      </w:r>
      <w:proofErr w:type="gramEnd"/>
      <w:r w:rsidRPr="00961DAF">
        <w:rPr>
          <w:sz w:val="26"/>
          <w:szCs w:val="26"/>
        </w:rPr>
        <w:t xml:space="preserve"> установлен нормативными правовыми актами органов местного самоуправления.</w:t>
      </w:r>
    </w:p>
    <w:p w:rsidR="00C354B1" w:rsidRPr="00927E51" w:rsidRDefault="00C354B1" w:rsidP="00C354B1">
      <w:pPr>
        <w:ind w:firstLine="709"/>
        <w:jc w:val="both"/>
        <w:rPr>
          <w:sz w:val="26"/>
          <w:szCs w:val="26"/>
        </w:rPr>
      </w:pPr>
      <w:proofErr w:type="gramStart"/>
      <w:r w:rsidRPr="00927E51">
        <w:rPr>
          <w:sz w:val="26"/>
          <w:szCs w:val="26"/>
        </w:rPr>
        <w:t xml:space="preserve">Без учета предельного уровня соотношения размеров среднемесячной заработной платы, указанного в настоящем пункте, могут быть установлены условия оплаты труда руководителей, их заместителей, главных бухгалтеров муниципальных бюджетных учреждений, включенных в перечни, утвержденные актами Администрации </w:t>
      </w:r>
      <w:r>
        <w:rPr>
          <w:sz w:val="26"/>
          <w:szCs w:val="26"/>
        </w:rPr>
        <w:t xml:space="preserve">Бежаницкого </w:t>
      </w:r>
      <w:r w:rsidRPr="00927E51">
        <w:rPr>
          <w:sz w:val="26"/>
          <w:szCs w:val="26"/>
        </w:rPr>
        <w:t>муниципального округа.</w:t>
      </w:r>
      <w:proofErr w:type="gramEnd"/>
    </w:p>
    <w:p w:rsidR="00C354B1" w:rsidRPr="00927E51" w:rsidRDefault="00C354B1" w:rsidP="00C354B1">
      <w:pPr>
        <w:ind w:firstLine="709"/>
        <w:jc w:val="both"/>
        <w:rPr>
          <w:sz w:val="26"/>
          <w:szCs w:val="26"/>
        </w:rPr>
      </w:pPr>
      <w:r w:rsidRPr="00927E51">
        <w:rPr>
          <w:sz w:val="26"/>
          <w:szCs w:val="26"/>
        </w:rPr>
        <w:t>Исчисление среднемесячной заработной платы руководителей, их заместителей, главных бухгалтеров муниципальных учреждений, и среднемесячной заработной платы работников соответствующих учреждений в целях определения предельного уровня их соотношения осуществляется в соответствии с постановлением Правительства Росс</w:t>
      </w:r>
      <w:r w:rsidR="009D30C1">
        <w:rPr>
          <w:sz w:val="26"/>
          <w:szCs w:val="26"/>
        </w:rPr>
        <w:t>ийской Федерации от 24.04</w:t>
      </w:r>
      <w:r>
        <w:rPr>
          <w:sz w:val="26"/>
          <w:szCs w:val="26"/>
        </w:rPr>
        <w:t>.</w:t>
      </w:r>
      <w:r w:rsidR="009D30C1">
        <w:rPr>
          <w:sz w:val="26"/>
          <w:szCs w:val="26"/>
        </w:rPr>
        <w:t>2025 г.</w:t>
      </w:r>
      <w:r>
        <w:rPr>
          <w:sz w:val="26"/>
          <w:szCs w:val="26"/>
        </w:rPr>
        <w:t xml:space="preserve"> № </w:t>
      </w:r>
      <w:r w:rsidR="009D30C1">
        <w:rPr>
          <w:sz w:val="26"/>
          <w:szCs w:val="26"/>
        </w:rPr>
        <w:t>540</w:t>
      </w:r>
      <w:r>
        <w:rPr>
          <w:sz w:val="26"/>
          <w:szCs w:val="26"/>
        </w:rPr>
        <w:t xml:space="preserve"> «</w:t>
      </w:r>
      <w:r w:rsidR="009D30C1">
        <w:rPr>
          <w:sz w:val="26"/>
          <w:szCs w:val="26"/>
        </w:rPr>
        <w:t>Об </w:t>
      </w:r>
      <w:bookmarkStart w:id="0" w:name="_GoBack"/>
      <w:bookmarkEnd w:id="0"/>
      <w:r w:rsidRPr="00927E51">
        <w:rPr>
          <w:sz w:val="26"/>
          <w:szCs w:val="26"/>
        </w:rPr>
        <w:t>особенностях порядка исчисления средней заработной платы</w:t>
      </w:r>
      <w:r>
        <w:rPr>
          <w:sz w:val="26"/>
          <w:szCs w:val="26"/>
        </w:rPr>
        <w:t>».</w:t>
      </w:r>
    </w:p>
    <w:p w:rsidR="00C354B1" w:rsidRPr="00927E51" w:rsidRDefault="00C354B1" w:rsidP="00C354B1">
      <w:pPr>
        <w:ind w:firstLine="709"/>
        <w:jc w:val="both"/>
        <w:rPr>
          <w:sz w:val="26"/>
          <w:szCs w:val="26"/>
        </w:rPr>
      </w:pPr>
      <w:r>
        <w:rPr>
          <w:sz w:val="26"/>
          <w:szCs w:val="26"/>
        </w:rPr>
        <w:t>28</w:t>
      </w:r>
      <w:r w:rsidRPr="00927E51">
        <w:rPr>
          <w:sz w:val="26"/>
          <w:szCs w:val="26"/>
        </w:rPr>
        <w:t>. Условия оплаты труда руководителей муниципальных учреждений устанавливаются в трудовом договоре, заключаемом на основе типовой формы трудового договора, утвержденной постановлением Правительства Росс</w:t>
      </w:r>
      <w:r>
        <w:rPr>
          <w:sz w:val="26"/>
          <w:szCs w:val="26"/>
        </w:rPr>
        <w:t>ийской Федерации от 12.04.2013 № 329 «</w:t>
      </w:r>
      <w:r w:rsidRPr="00927E51">
        <w:rPr>
          <w:sz w:val="26"/>
          <w:szCs w:val="26"/>
        </w:rPr>
        <w:t>О типовой форме трудового договора с руководителем государственно</w:t>
      </w:r>
      <w:r>
        <w:rPr>
          <w:sz w:val="26"/>
          <w:szCs w:val="26"/>
        </w:rPr>
        <w:t>го (муниципального) учреждения».</w:t>
      </w:r>
    </w:p>
    <w:p w:rsidR="00C354B1" w:rsidRPr="00927E51" w:rsidRDefault="00C354B1" w:rsidP="00C354B1">
      <w:pPr>
        <w:ind w:firstLine="709"/>
        <w:jc w:val="both"/>
        <w:rPr>
          <w:sz w:val="26"/>
          <w:szCs w:val="26"/>
        </w:rPr>
      </w:pPr>
    </w:p>
    <w:p w:rsidR="00C354B1" w:rsidRPr="00927E51" w:rsidRDefault="00C354B1" w:rsidP="00C354B1">
      <w:pPr>
        <w:jc w:val="center"/>
        <w:rPr>
          <w:b/>
          <w:sz w:val="26"/>
          <w:szCs w:val="26"/>
        </w:rPr>
      </w:pPr>
    </w:p>
    <w:p w:rsidR="00C354B1" w:rsidRPr="00F00267" w:rsidRDefault="00C354B1" w:rsidP="00C354B1">
      <w:pPr>
        <w:pStyle w:val="ConsPlusNormal"/>
        <w:widowControl/>
        <w:ind w:firstLine="0"/>
        <w:jc w:val="center"/>
        <w:rPr>
          <w:rFonts w:ascii="Times New Roman" w:hAnsi="Times New Roman"/>
          <w:sz w:val="26"/>
          <w:szCs w:val="26"/>
        </w:rPr>
      </w:pPr>
      <w:r w:rsidRPr="00F00267">
        <w:rPr>
          <w:rFonts w:ascii="Times New Roman" w:hAnsi="Times New Roman"/>
          <w:sz w:val="26"/>
          <w:szCs w:val="26"/>
        </w:rPr>
        <w:t>___________________________________</w:t>
      </w:r>
      <w:hyperlink r:id="rId9" w:history="1"/>
    </w:p>
    <w:p w:rsidR="001F08A1" w:rsidRPr="001D7BA3" w:rsidRDefault="001F08A1" w:rsidP="00FB17C5">
      <w:pPr>
        <w:widowControl/>
        <w:suppressAutoHyphens/>
        <w:autoSpaceDE/>
        <w:autoSpaceDN/>
        <w:adjustRightInd/>
        <w:spacing w:line="276" w:lineRule="auto"/>
        <w:ind w:firstLine="709"/>
        <w:jc w:val="both"/>
        <w:rPr>
          <w:sz w:val="26"/>
          <w:szCs w:val="26"/>
          <w:lang w:eastAsia="ar-SA"/>
        </w:rPr>
      </w:pPr>
    </w:p>
    <w:p w:rsidR="001F08A1" w:rsidRPr="001D7BA3" w:rsidRDefault="001F08A1" w:rsidP="00FB17C5">
      <w:pPr>
        <w:widowControl/>
        <w:suppressAutoHyphens/>
        <w:autoSpaceDE/>
        <w:autoSpaceDN/>
        <w:adjustRightInd/>
        <w:spacing w:line="276" w:lineRule="auto"/>
        <w:jc w:val="both"/>
        <w:rPr>
          <w:sz w:val="26"/>
          <w:szCs w:val="26"/>
          <w:lang w:eastAsia="ar-SA"/>
        </w:rPr>
      </w:pPr>
    </w:p>
    <w:p w:rsidR="001F08A1" w:rsidRPr="001D7BA3" w:rsidRDefault="001F08A1" w:rsidP="00FB17C5">
      <w:pPr>
        <w:widowControl/>
        <w:suppressAutoHyphens/>
        <w:autoSpaceDE/>
        <w:autoSpaceDN/>
        <w:adjustRightInd/>
        <w:spacing w:line="276" w:lineRule="auto"/>
        <w:jc w:val="both"/>
        <w:rPr>
          <w:sz w:val="26"/>
          <w:szCs w:val="26"/>
          <w:lang w:eastAsia="ar-SA"/>
        </w:rPr>
      </w:pPr>
    </w:p>
    <w:p w:rsidR="001F08A1" w:rsidRPr="001D7BA3" w:rsidRDefault="001F08A1" w:rsidP="00FB17C5">
      <w:pPr>
        <w:widowControl/>
        <w:suppressAutoHyphens/>
        <w:autoSpaceDE/>
        <w:autoSpaceDN/>
        <w:adjustRightInd/>
        <w:spacing w:line="276" w:lineRule="auto"/>
        <w:rPr>
          <w:sz w:val="26"/>
          <w:szCs w:val="26"/>
          <w:lang w:eastAsia="ar-SA"/>
        </w:rPr>
      </w:pPr>
    </w:p>
    <w:p w:rsidR="003E5B47" w:rsidRPr="001D7BA3" w:rsidRDefault="003E5B47" w:rsidP="00FB17C5">
      <w:pPr>
        <w:spacing w:line="276" w:lineRule="auto"/>
        <w:jc w:val="both"/>
        <w:rPr>
          <w:sz w:val="26"/>
          <w:szCs w:val="26"/>
        </w:rPr>
      </w:pPr>
    </w:p>
    <w:sectPr w:rsidR="003E5B47" w:rsidRPr="001D7BA3" w:rsidSect="004568B5">
      <w:headerReference w:type="even" r:id="rId10"/>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922" w:rsidRDefault="00212922" w:rsidP="0091594C">
      <w:r>
        <w:separator/>
      </w:r>
    </w:p>
  </w:endnote>
  <w:endnote w:type="continuationSeparator" w:id="0">
    <w:p w:rsidR="00212922" w:rsidRDefault="00212922"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Nimbus Roman No9 L">
    <w:altName w:val="Times New Roman"/>
    <w:panose1 w:val="00000000000000000000"/>
    <w:charset w:val="80"/>
    <w:family w:val="roman"/>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922" w:rsidRDefault="00212922" w:rsidP="0091594C">
      <w:r>
        <w:separator/>
      </w:r>
    </w:p>
  </w:footnote>
  <w:footnote w:type="continuationSeparator" w:id="0">
    <w:p w:rsidR="00212922" w:rsidRDefault="00212922"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4AD5"/>
    <w:rsid w:val="000576AB"/>
    <w:rsid w:val="00060176"/>
    <w:rsid w:val="000710B0"/>
    <w:rsid w:val="00091BA8"/>
    <w:rsid w:val="00094D3A"/>
    <w:rsid w:val="0009795F"/>
    <w:rsid w:val="000A21C0"/>
    <w:rsid w:val="000A4546"/>
    <w:rsid w:val="000B1754"/>
    <w:rsid w:val="000B23B2"/>
    <w:rsid w:val="000B608B"/>
    <w:rsid w:val="000C270B"/>
    <w:rsid w:val="000C5F98"/>
    <w:rsid w:val="000C6247"/>
    <w:rsid w:val="000D0CE8"/>
    <w:rsid w:val="000F7AF7"/>
    <w:rsid w:val="00100841"/>
    <w:rsid w:val="0010757F"/>
    <w:rsid w:val="001160D5"/>
    <w:rsid w:val="001533FA"/>
    <w:rsid w:val="001543D4"/>
    <w:rsid w:val="0016228E"/>
    <w:rsid w:val="00183F9B"/>
    <w:rsid w:val="001922CC"/>
    <w:rsid w:val="001B5932"/>
    <w:rsid w:val="001D4AF0"/>
    <w:rsid w:val="001D7BA3"/>
    <w:rsid w:val="001F08A1"/>
    <w:rsid w:val="00210C59"/>
    <w:rsid w:val="00212922"/>
    <w:rsid w:val="0024363B"/>
    <w:rsid w:val="00245CA8"/>
    <w:rsid w:val="0025162A"/>
    <w:rsid w:val="00257180"/>
    <w:rsid w:val="002572F1"/>
    <w:rsid w:val="002621AE"/>
    <w:rsid w:val="0026309E"/>
    <w:rsid w:val="00292AD9"/>
    <w:rsid w:val="002975CC"/>
    <w:rsid w:val="002B3563"/>
    <w:rsid w:val="002B7B29"/>
    <w:rsid w:val="002D1BB8"/>
    <w:rsid w:val="002D5632"/>
    <w:rsid w:val="00306FA6"/>
    <w:rsid w:val="00317C9A"/>
    <w:rsid w:val="00324855"/>
    <w:rsid w:val="003359C4"/>
    <w:rsid w:val="00346311"/>
    <w:rsid w:val="00354CD5"/>
    <w:rsid w:val="003620BD"/>
    <w:rsid w:val="003752CE"/>
    <w:rsid w:val="00376B52"/>
    <w:rsid w:val="003816AC"/>
    <w:rsid w:val="00383C96"/>
    <w:rsid w:val="00385FEE"/>
    <w:rsid w:val="003A0E53"/>
    <w:rsid w:val="003A2C19"/>
    <w:rsid w:val="003A3D5F"/>
    <w:rsid w:val="003A508F"/>
    <w:rsid w:val="003B4C33"/>
    <w:rsid w:val="003B7D5A"/>
    <w:rsid w:val="003C6E41"/>
    <w:rsid w:val="003D6977"/>
    <w:rsid w:val="003E47A6"/>
    <w:rsid w:val="003E5B47"/>
    <w:rsid w:val="003E6B47"/>
    <w:rsid w:val="003E7D1C"/>
    <w:rsid w:val="003F1A3B"/>
    <w:rsid w:val="004105DA"/>
    <w:rsid w:val="00413EBF"/>
    <w:rsid w:val="00430C6D"/>
    <w:rsid w:val="00431424"/>
    <w:rsid w:val="00431F42"/>
    <w:rsid w:val="00442844"/>
    <w:rsid w:val="004568B5"/>
    <w:rsid w:val="00462123"/>
    <w:rsid w:val="0046733C"/>
    <w:rsid w:val="00476E56"/>
    <w:rsid w:val="00480C41"/>
    <w:rsid w:val="004835D6"/>
    <w:rsid w:val="004A52B6"/>
    <w:rsid w:val="004D00BD"/>
    <w:rsid w:val="004D5393"/>
    <w:rsid w:val="004D628D"/>
    <w:rsid w:val="004E7FCD"/>
    <w:rsid w:val="00517131"/>
    <w:rsid w:val="00524664"/>
    <w:rsid w:val="00533C1F"/>
    <w:rsid w:val="00537AEE"/>
    <w:rsid w:val="005405D8"/>
    <w:rsid w:val="0054208E"/>
    <w:rsid w:val="00566993"/>
    <w:rsid w:val="00581770"/>
    <w:rsid w:val="00581F2A"/>
    <w:rsid w:val="00582529"/>
    <w:rsid w:val="00591F00"/>
    <w:rsid w:val="00594069"/>
    <w:rsid w:val="005A147B"/>
    <w:rsid w:val="005A76F0"/>
    <w:rsid w:val="005B1F59"/>
    <w:rsid w:val="005B6E02"/>
    <w:rsid w:val="005C07DA"/>
    <w:rsid w:val="005C0967"/>
    <w:rsid w:val="005C1B4C"/>
    <w:rsid w:val="005C4B13"/>
    <w:rsid w:val="005F0490"/>
    <w:rsid w:val="0062194B"/>
    <w:rsid w:val="00621F7F"/>
    <w:rsid w:val="00622080"/>
    <w:rsid w:val="006427F2"/>
    <w:rsid w:val="00643F9A"/>
    <w:rsid w:val="00657322"/>
    <w:rsid w:val="00666CBF"/>
    <w:rsid w:val="0067035A"/>
    <w:rsid w:val="00670E18"/>
    <w:rsid w:val="00671EF2"/>
    <w:rsid w:val="006808B1"/>
    <w:rsid w:val="00686DA8"/>
    <w:rsid w:val="006D20D4"/>
    <w:rsid w:val="006D7E32"/>
    <w:rsid w:val="007227E5"/>
    <w:rsid w:val="00726ED6"/>
    <w:rsid w:val="00733975"/>
    <w:rsid w:val="00744B65"/>
    <w:rsid w:val="00762D57"/>
    <w:rsid w:val="00773D7F"/>
    <w:rsid w:val="0078215B"/>
    <w:rsid w:val="007B5101"/>
    <w:rsid w:val="007C16A7"/>
    <w:rsid w:val="007D2DA8"/>
    <w:rsid w:val="00824E23"/>
    <w:rsid w:val="008272A0"/>
    <w:rsid w:val="0083625B"/>
    <w:rsid w:val="0084129B"/>
    <w:rsid w:val="008504B1"/>
    <w:rsid w:val="00850B69"/>
    <w:rsid w:val="008549EF"/>
    <w:rsid w:val="00855D6C"/>
    <w:rsid w:val="0086074E"/>
    <w:rsid w:val="008935C5"/>
    <w:rsid w:val="00894F79"/>
    <w:rsid w:val="008B62E3"/>
    <w:rsid w:val="008C3F56"/>
    <w:rsid w:val="008E1EA7"/>
    <w:rsid w:val="008E22FC"/>
    <w:rsid w:val="008E4951"/>
    <w:rsid w:val="008F03AF"/>
    <w:rsid w:val="008F47C0"/>
    <w:rsid w:val="009007B0"/>
    <w:rsid w:val="0090497C"/>
    <w:rsid w:val="00907BF3"/>
    <w:rsid w:val="0091594C"/>
    <w:rsid w:val="009254D9"/>
    <w:rsid w:val="009274D7"/>
    <w:rsid w:val="00930756"/>
    <w:rsid w:val="00930DC6"/>
    <w:rsid w:val="009331E3"/>
    <w:rsid w:val="00942DB0"/>
    <w:rsid w:val="00966067"/>
    <w:rsid w:val="009754AA"/>
    <w:rsid w:val="00983A58"/>
    <w:rsid w:val="00983E01"/>
    <w:rsid w:val="0098664F"/>
    <w:rsid w:val="00986FB0"/>
    <w:rsid w:val="00987E86"/>
    <w:rsid w:val="009B0C9A"/>
    <w:rsid w:val="009D30C1"/>
    <w:rsid w:val="009D6A48"/>
    <w:rsid w:val="009E3916"/>
    <w:rsid w:val="009E4A62"/>
    <w:rsid w:val="009E4D65"/>
    <w:rsid w:val="009F01FD"/>
    <w:rsid w:val="00A03A64"/>
    <w:rsid w:val="00A078A1"/>
    <w:rsid w:val="00A07D6D"/>
    <w:rsid w:val="00A15A5B"/>
    <w:rsid w:val="00A43B64"/>
    <w:rsid w:val="00A454A8"/>
    <w:rsid w:val="00A4622F"/>
    <w:rsid w:val="00A5424B"/>
    <w:rsid w:val="00A772D0"/>
    <w:rsid w:val="00AA0CFF"/>
    <w:rsid w:val="00AA4771"/>
    <w:rsid w:val="00AA64EE"/>
    <w:rsid w:val="00AB074C"/>
    <w:rsid w:val="00AB1776"/>
    <w:rsid w:val="00AB5474"/>
    <w:rsid w:val="00AB5F51"/>
    <w:rsid w:val="00AF08B5"/>
    <w:rsid w:val="00AF1158"/>
    <w:rsid w:val="00AF32E9"/>
    <w:rsid w:val="00B03061"/>
    <w:rsid w:val="00B21F1D"/>
    <w:rsid w:val="00B26C16"/>
    <w:rsid w:val="00B32935"/>
    <w:rsid w:val="00B33FC9"/>
    <w:rsid w:val="00B3577D"/>
    <w:rsid w:val="00B42E6E"/>
    <w:rsid w:val="00B4449C"/>
    <w:rsid w:val="00B44F26"/>
    <w:rsid w:val="00B47035"/>
    <w:rsid w:val="00B50045"/>
    <w:rsid w:val="00B537B4"/>
    <w:rsid w:val="00B54F39"/>
    <w:rsid w:val="00B55080"/>
    <w:rsid w:val="00B71F99"/>
    <w:rsid w:val="00B734E7"/>
    <w:rsid w:val="00B76C8F"/>
    <w:rsid w:val="00B8085D"/>
    <w:rsid w:val="00BA17F6"/>
    <w:rsid w:val="00BA6A66"/>
    <w:rsid w:val="00BF1394"/>
    <w:rsid w:val="00BF5639"/>
    <w:rsid w:val="00BF79DC"/>
    <w:rsid w:val="00C07EE2"/>
    <w:rsid w:val="00C11129"/>
    <w:rsid w:val="00C12093"/>
    <w:rsid w:val="00C156F0"/>
    <w:rsid w:val="00C1592A"/>
    <w:rsid w:val="00C171AE"/>
    <w:rsid w:val="00C27785"/>
    <w:rsid w:val="00C354B1"/>
    <w:rsid w:val="00C51FF6"/>
    <w:rsid w:val="00C52DDB"/>
    <w:rsid w:val="00C64030"/>
    <w:rsid w:val="00C65044"/>
    <w:rsid w:val="00C73580"/>
    <w:rsid w:val="00C74FAA"/>
    <w:rsid w:val="00C85AF3"/>
    <w:rsid w:val="00CA1300"/>
    <w:rsid w:val="00CA5054"/>
    <w:rsid w:val="00CB244F"/>
    <w:rsid w:val="00CC34A9"/>
    <w:rsid w:val="00CC4A96"/>
    <w:rsid w:val="00CD264B"/>
    <w:rsid w:val="00CE09BE"/>
    <w:rsid w:val="00CF0B43"/>
    <w:rsid w:val="00D04779"/>
    <w:rsid w:val="00D10432"/>
    <w:rsid w:val="00D20E7A"/>
    <w:rsid w:val="00D36F7C"/>
    <w:rsid w:val="00D510B8"/>
    <w:rsid w:val="00D516DD"/>
    <w:rsid w:val="00D52019"/>
    <w:rsid w:val="00D61965"/>
    <w:rsid w:val="00D61A81"/>
    <w:rsid w:val="00D72CD5"/>
    <w:rsid w:val="00D74F66"/>
    <w:rsid w:val="00D8063E"/>
    <w:rsid w:val="00D81F78"/>
    <w:rsid w:val="00D972FC"/>
    <w:rsid w:val="00DB2BFB"/>
    <w:rsid w:val="00DB384E"/>
    <w:rsid w:val="00DB659D"/>
    <w:rsid w:val="00DC1849"/>
    <w:rsid w:val="00DF6415"/>
    <w:rsid w:val="00E25039"/>
    <w:rsid w:val="00E2510E"/>
    <w:rsid w:val="00E31534"/>
    <w:rsid w:val="00E31855"/>
    <w:rsid w:val="00E33346"/>
    <w:rsid w:val="00E45D65"/>
    <w:rsid w:val="00E4729F"/>
    <w:rsid w:val="00E51FC3"/>
    <w:rsid w:val="00E57557"/>
    <w:rsid w:val="00E72485"/>
    <w:rsid w:val="00E83496"/>
    <w:rsid w:val="00E84632"/>
    <w:rsid w:val="00E93D66"/>
    <w:rsid w:val="00EC6D59"/>
    <w:rsid w:val="00F027C8"/>
    <w:rsid w:val="00F122FF"/>
    <w:rsid w:val="00F2181E"/>
    <w:rsid w:val="00F27754"/>
    <w:rsid w:val="00F369E8"/>
    <w:rsid w:val="00F3758B"/>
    <w:rsid w:val="00F45003"/>
    <w:rsid w:val="00F5076F"/>
    <w:rsid w:val="00F65E68"/>
    <w:rsid w:val="00F7068C"/>
    <w:rsid w:val="00F743A4"/>
    <w:rsid w:val="00F74B4D"/>
    <w:rsid w:val="00F8087B"/>
    <w:rsid w:val="00F84D67"/>
    <w:rsid w:val="00F85F53"/>
    <w:rsid w:val="00F873E8"/>
    <w:rsid w:val="00F873FF"/>
    <w:rsid w:val="00FB17C5"/>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 w:type="paragraph" w:customStyle="1" w:styleId="ConsPlusNormal">
    <w:name w:val="ConsPlusNormal"/>
    <w:next w:val="a"/>
    <w:rsid w:val="00C354B1"/>
    <w:pPr>
      <w:widowControl w:val="0"/>
      <w:suppressAutoHyphens/>
      <w:ind w:firstLine="720"/>
    </w:pPr>
    <w:rPr>
      <w:rFonts w:ascii="Arial" w:eastAsia="Arial" w:hAnsi="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 w:type="paragraph" w:customStyle="1" w:styleId="ConsPlusNormal">
    <w:name w:val="ConsPlusNormal"/>
    <w:next w:val="a"/>
    <w:rsid w:val="00C354B1"/>
    <w:pPr>
      <w:widowControl w:val="0"/>
      <w:suppressAutoHyphens/>
      <w:ind w:firstLine="720"/>
    </w:pPr>
    <w:rPr>
      <w:rFonts w:ascii="Arial" w:eastAsia="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3B915FEA43D78A56CED7D7A65A20D2C2304C74FABED4D0513E971F0D4BE4404FC6DDEEB89ABE03813AB0A7EA9c9s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2234</Words>
  <Characters>12736</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АДМИНИСТРАЦИЯ БЕЖАНИЦКОГО </vt:lpstr>
    </vt:vector>
  </TitlesOfParts>
  <Company>Microsoft</Company>
  <LinksUpToDate>false</LinksUpToDate>
  <CharactersWithSpaces>14941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7</cp:revision>
  <cp:lastPrinted>2024-12-05T06:20:00Z</cp:lastPrinted>
  <dcterms:created xsi:type="dcterms:W3CDTF">2025-09-02T07:12:00Z</dcterms:created>
  <dcterms:modified xsi:type="dcterms:W3CDTF">2025-09-02T07:16:00Z</dcterms:modified>
</cp:coreProperties>
</file>